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jc w:val="center"/>
      </w:pPr>
      <w:bookmarkStart w:id="1" w:name="_top"/>
      <w:bookmarkEnd w:id="1"/>
    </w:p>
    <w:p>
      <w:pPr>
        <w:pStyle w:val="a3"/>
        <w:wordWrap/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5213985" cy="38100"/>
                <wp:effectExtent l="2540" t="0" r="3175" b="2540"/>
                <wp:docPr id="1025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1172845" y="1543558"/>
                          <a:ext cx="5213985" cy="38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6291"/>
                            </a:gs>
                            <a:gs pos="100000">
                              <a:srgbClr val="c8edff"/>
                            </a:gs>
                          </a:gsLst>
                          <a:path path="shape">
                            <a:fillToRect l="50000" r="50000" b="100000"/>
                          </a:path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5" style="margin-left:0pt;margin-top:0pt;width:410.55pt;height:3pt;mso-position-horizontal-relative:column;mso-position-vertical-relative:line;v-text-anchor:top;mso-wrap-style:square;z-index:0" o:allowincell="t" stroked="f">
                <v:fill color="#006291" opacity="1.00" color2="#c8edff" opacity2="1.00" angle="-90" focus="100%" focusposition="0.0,0.0" focussize="1.0,1.0" type="gradientRadial"/>
                <v:stroke joinstyle="round"/>
              </v:rect>
            </w:pict>
          </mc:Fallback>
        </mc:AlternateContent>
      </w:r>
    </w:p>
    <w:p>
      <w:pPr>
        <w:pStyle w:val="a3"/>
        <w:wordWrap/>
        <w:jc w:val="center"/>
        <w:rPr>
          <w:rFonts w:ascii="바탕체" w:eastAsia="바탕체"/>
          <w:b/>
          <w:sz w:val="40"/>
        </w:rPr>
      </w:pPr>
    </w:p>
    <w:p>
      <w:pPr>
        <w:pStyle w:val="a4"/>
        <w:wordWrap/>
        <w:jc w:val="center"/>
      </w:pPr>
      <w:r>
        <w:rPr>
          <w:rFonts w:ascii="바탕체" w:eastAsia="바탕체"/>
          <w:b/>
          <w:sz w:val="60"/>
          <w:shd w:val="clear" w:color="000000" w:fill="auto"/>
        </w:rPr>
        <w:t>- 용역 입찰 공고서 -</w:t>
      </w:r>
      <w:r>
        <w:rPr>
          <w:rFonts w:ascii="바탕체"/>
          <w:sz w:val="60"/>
          <w:shd w:val="clear" w:color="000000" w:fill="auto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5213985" cy="38100"/>
                <wp:effectExtent l="2540" t="0" r="3175" b="3810"/>
                <wp:docPr id="1026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TextEdit="1"/>
                      </wps:cNvSpPr>
                      <wps:spPr>
                        <a:xfrm>
                          <a:off x="1268095" y="2991154"/>
                          <a:ext cx="5213985" cy="38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6291"/>
                            </a:gs>
                            <a:gs pos="100000">
                              <a:srgbClr val="c8edff"/>
                            </a:gs>
                          </a:gsLst>
                          <a:path path="shape">
                            <a:fillToRect l="50000" r="50000" b="100000"/>
                          </a:path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6" style="margin-left:0pt;margin-top:0pt;width:410.55pt;height:3pt;mso-position-horizontal-relative:column;mso-position-vertical-relative:line;v-text-anchor:top;mso-wrap-style:square;z-index:0" o:allowincell="t" stroked="f">
                <v:fill color="#006291" opacity="1.00" color2="#c8edff" opacity2="1.00" angle="-90" focus="100%" focusposition="0.0,0.0" focussize="1.0,1.0" type="gradientRadial"/>
                <v:stroke joinstyle="round"/>
              </v:rect>
            </w:pict>
          </mc:Fallback>
        </mc:AlternateContent>
      </w:r>
      <w:r>
        <w:rPr>
          <w:rFonts w:ascii="바탕체"/>
          <w:w w:val="92"/>
          <w:sz w:val="64"/>
          <w:shd w:val="clear" w:color="000000" w:fill="auto"/>
          <w:spacing w:val="13"/>
        </w:rPr>
        <w:t xml:space="preserve"> </w:t>
      </w:r>
    </w:p>
    <w:p>
      <w:pPr>
        <w:pStyle w:val="a3"/>
        <w:wordWrap/>
        <w:jc w:val="center"/>
        <w:rPr>
          <w:rFonts w:ascii="바탕체" w:eastAsia="바탕체"/>
          <w:b/>
          <w:sz w:val="28"/>
        </w:rPr>
      </w:pPr>
    </w:p>
    <w:p>
      <w:pPr>
        <w:pStyle w:val="a3"/>
        <w:wordWrap/>
        <w:jc w:val="center"/>
        <w:rPr>
          <w:rFonts w:ascii="바탕체" w:eastAsia="바탕체"/>
          <w:b/>
          <w:sz w:val="28"/>
        </w:rPr>
      </w:pPr>
    </w:p>
    <w:tbl>
      <w:tblPr>
        <w:tblOverlap w:val="never"/>
        <w:tblW w:w="900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474"/>
        <w:gridCol w:w="7533"/>
      </w:tblGrid>
      <w:tr>
        <w:trPr>
          <w:jc w:val="center"/>
          <w:trHeight w:val="804" w:hRule="atLeast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</w:pPr>
            <w:r>
              <w:rPr>
                <w:rFonts w:eastAsia="바탕체"/>
                <w:b/>
                <w:sz w:val="28"/>
              </w:rPr>
              <w:t>사업명</w:t>
            </w:r>
          </w:p>
        </w:tc>
        <w:tc>
          <w:tcPr>
            <w:tcW w:w="7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8"/>
                <w:szCs w:val="28"/>
                <w:kern w:val="0"/>
              </w:rPr>
              <w:t>202</w:t>
            </w:r>
            <w:r>
              <w:rPr>
                <w:rFonts w:ascii="바탕체" w:eastAsia="바탕체" w:hAnsi="바탕체" w:cs="굴림"/>
                <w:b/>
                <w:bCs/>
                <w:color w:val="000000"/>
                <w:sz w:val="28"/>
                <w:szCs w:val="28"/>
                <w:kern w:val="0"/>
              </w:rPr>
              <w:t>6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8"/>
                <w:szCs w:val="28"/>
                <w:kern w:val="0"/>
              </w:rPr>
              <w:t xml:space="preserve">년 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8"/>
                <w:szCs w:val="28"/>
                <w:kern w:val="0"/>
              </w:rPr>
              <w:t>제주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8"/>
                <w:szCs w:val="28"/>
                <w:kern w:val="0"/>
              </w:rPr>
              <w:t>에스케이에프씨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8"/>
                <w:szCs w:val="28"/>
                <w:kern w:val="0"/>
              </w:rPr>
              <w:t xml:space="preserve"> 뉴스 콘텐츠</w:t>
            </w:r>
          </w:p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8"/>
                <w:szCs w:val="28"/>
                <w:kern w:val="0"/>
              </w:rPr>
              <w:t>(최신뉴스, 자료 업데이트) 관리</w:t>
            </w:r>
          </w:p>
        </w:tc>
      </w:tr>
      <w:tr>
        <w:trPr>
          <w:jc w:val="center"/>
          <w:trHeight w:val="750" w:hRule="atLeast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</w:pPr>
            <w:r>
              <w:rPr>
                <w:rFonts w:eastAsia="바탕체"/>
                <w:b/>
                <w:sz w:val="28"/>
              </w:rPr>
              <w:t>주관기관</w:t>
            </w:r>
          </w:p>
        </w:tc>
        <w:tc>
          <w:tcPr>
            <w:tcW w:w="7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</w:pPr>
            <w:r>
              <w:rPr>
                <w:rFonts w:eastAsia="바탕체"/>
                <w:b/>
                <w:sz w:val="28"/>
              </w:rPr>
              <w:t>제주에스케이에프씨</w:t>
            </w:r>
            <w:r>
              <w:rPr>
                <w:rFonts w:eastAsia="바탕체"/>
                <w:b/>
                <w:sz w:val="28"/>
              </w:rPr>
              <w:t>주식회사</w:t>
            </w:r>
          </w:p>
        </w:tc>
      </w:tr>
    </w:tbl>
    <w:p>
      <w:pPr>
        <w:pStyle w:val="a3"/>
        <w:wordWrap/>
        <w:jc w:val="center"/>
        <w:spacing w:line="336" w:lineRule="auto"/>
      </w:pPr>
    </w:p>
    <w:p>
      <w:pPr>
        <w:pStyle w:val="a3"/>
        <w:wordWrap/>
        <w:jc w:val="center"/>
        <w:spacing w:line="336" w:lineRule="auto"/>
      </w:pPr>
    </w:p>
    <w:p>
      <w:pPr>
        <w:pStyle w:val="a3"/>
        <w:wordWrap/>
        <w:jc w:val="center"/>
        <w:rPr>
          <w:rFonts w:ascii="바탕체" w:eastAsia="바탕체"/>
          <w:b/>
          <w:sz w:val="28"/>
        </w:rPr>
      </w:pPr>
    </w:p>
    <w:p>
      <w:pPr>
        <w:pStyle w:val="a3"/>
        <w:wordWrap/>
        <w:jc w:val="center"/>
        <w:rPr>
          <w:rFonts w:ascii="바탕체" w:eastAsia="바탕체"/>
          <w:b/>
          <w:sz w:val="28"/>
        </w:rPr>
      </w:pPr>
    </w:p>
    <w:p>
      <w:pPr>
        <w:pStyle w:val="a3"/>
        <w:wordWrap/>
        <w:jc w:val="center"/>
        <w:rPr>
          <w:rFonts w:ascii="바탕체" w:eastAsia="바탕체"/>
          <w:b/>
          <w:sz w:val="36"/>
        </w:rPr>
      </w:pPr>
    </w:p>
    <w:p>
      <w:pPr>
        <w:pStyle w:val="a3"/>
        <w:wordWrap/>
        <w:jc w:val="center"/>
      </w:pPr>
      <w:r>
        <w:rPr>
          <w:rFonts w:ascii="바탕체" w:eastAsia="바탕체"/>
          <w:b/>
          <w:sz w:val="36"/>
        </w:rPr>
        <w:t>202</w:t>
      </w:r>
      <w:r>
        <w:rPr>
          <w:lang w:eastAsia="ko-KR"/>
          <w:rFonts w:ascii="바탕체" w:eastAsia="바탕체"/>
          <w:b/>
          <w:sz w:val="36"/>
          <w:rtl w:val="off"/>
        </w:rPr>
        <w:t>6</w:t>
      </w:r>
      <w:r>
        <w:rPr>
          <w:rFonts w:ascii="바탕체" w:eastAsia="바탕체"/>
          <w:b/>
          <w:sz w:val="36"/>
        </w:rPr>
        <w:t xml:space="preserve">년  </w:t>
      </w:r>
      <w:r>
        <w:rPr>
          <w:rFonts w:ascii="바탕체" w:eastAsia="바탕체"/>
          <w:b/>
          <w:sz w:val="36"/>
        </w:rPr>
        <w:t xml:space="preserve">1월  </w:t>
      </w:r>
      <w:r>
        <w:rPr>
          <w:lang w:eastAsia="ko-KR"/>
          <w:rFonts w:ascii="바탕체" w:eastAsia="바탕체"/>
          <w:b/>
          <w:sz w:val="36"/>
          <w:rtl w:val="off"/>
        </w:rPr>
        <w:t>5</w:t>
      </w:r>
      <w:r>
        <w:rPr>
          <w:rFonts w:ascii="바탕체" w:eastAsia="바탕체"/>
          <w:b/>
          <w:sz w:val="36"/>
        </w:rPr>
        <w:t>일</w:t>
      </w:r>
    </w:p>
    <w:p>
      <w:pPr>
        <w:pStyle w:val="a3"/>
        <w:wordWrap/>
        <w:rPr>
          <w:rFonts w:ascii="바탕체" w:eastAsia="바탕체"/>
          <w:b/>
          <w:sz w:val="38"/>
        </w:rPr>
      </w:pPr>
    </w:p>
    <w:p>
      <w:pPr>
        <w:pStyle w:val="a3"/>
        <w:wordWrap/>
        <w:jc w:val="center"/>
        <w:rPr>
          <w:rFonts w:ascii="바탕체" w:eastAsia="바탕체"/>
          <w:b/>
          <w:sz w:val="38"/>
        </w:rPr>
      </w:pPr>
    </w:p>
    <w:p>
      <w:pPr>
        <w:pStyle w:val="a3"/>
        <w:wordWrap/>
        <w:jc w:val="center"/>
      </w:pPr>
      <w:r>
        <w:rPr>
          <w:rFonts w:ascii="바탕체" w:eastAsia="바탕체"/>
          <w:b/>
          <w:sz w:val="38"/>
        </w:rPr>
        <w:t>㈜</w:t>
      </w:r>
      <w:r>
        <w:rPr>
          <w:rFonts w:ascii="바탕체" w:eastAsia="바탕체"/>
          <w:b/>
          <w:sz w:val="38"/>
        </w:rPr>
        <w:t>제주에스케이에프씨</w:t>
      </w:r>
    </w:p>
    <w:p/>
    <w:p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8484"/>
      </w:tblGrid>
      <w:tr>
        <w:trPr>
          <w:trHeight w:val="699" w:hRule="atLeast"/>
        </w:trPr>
        <w:tc>
          <w:tcPr>
            <w:tcW w:w="421" w:type="dxa"/>
            <w:tcBorders>
              <w:right w:val="nil"/>
            </w:tcBorders>
            <w:shd w:val="clear" w:color="auto" w:fill="000000" w:themeFill="text1"/>
            <w:vAlign w:val="center"/>
          </w:tcPr>
          <w:p>
            <w:pPr>
              <w:jc w:val="center"/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t>Ⅰ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t>사업 개요</w:t>
            </w:r>
          </w:p>
        </w:tc>
      </w:tr>
    </w:tbl>
    <w:p>
      <w:pPr>
        <w:spacing w:after="0" w:before="24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1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사업명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사업명:</w:t>
      </w:r>
      <w:r>
        <w:rPr>
          <w:rFonts w:ascii="바탕체" w:eastAsia="바탕체" w:hAnsi="바탕체"/>
          <w:sz w:val="24"/>
          <w:szCs w:val="26"/>
        </w:rPr>
        <w:t xml:space="preserve"> 202</w:t>
      </w:r>
      <w:r>
        <w:rPr>
          <w:rFonts w:ascii="바탕체" w:eastAsia="바탕체" w:hAnsi="바탕체"/>
          <w:sz w:val="24"/>
          <w:szCs w:val="26"/>
        </w:rPr>
        <w:t>6</w:t>
      </w:r>
      <w:r>
        <w:rPr>
          <w:rFonts w:ascii="바탕체" w:eastAsia="바탕체" w:hAnsi="바탕체" w:hint="eastAsia"/>
          <w:sz w:val="24"/>
          <w:szCs w:val="26"/>
        </w:rPr>
        <w:t>년</w:t>
      </w:r>
      <w:r>
        <w:rPr>
          <w:rFonts w:ascii="바탕체" w:eastAsia="바탕체" w:hAnsi="바탕체" w:hint="eastAsia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제주에스케이에프씨</w:t>
      </w:r>
      <w:r>
        <w:rPr>
          <w:rFonts w:ascii="바탕체" w:eastAsia="바탕체" w:hAnsi="바탕체" w:hint="eastAsia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 xml:space="preserve">뉴스 </w:t>
      </w:r>
      <w:r>
        <w:rPr>
          <w:rFonts w:ascii="바탕체" w:eastAsia="바탕체" w:hAnsi="바탕체" w:hint="eastAsia"/>
          <w:sz w:val="24"/>
          <w:szCs w:val="26"/>
        </w:rPr>
        <w:t>콘텐츠(</w:t>
      </w:r>
      <w:r>
        <w:rPr>
          <w:rFonts w:ascii="바탕체" w:eastAsia="바탕체" w:hAnsi="바탕체" w:hint="eastAsia"/>
          <w:sz w:val="24"/>
          <w:szCs w:val="26"/>
        </w:rPr>
        <w:t>최신뉴스</w:t>
      </w:r>
      <w:r>
        <w:rPr>
          <w:rFonts w:ascii="바탕체" w:eastAsia="바탕체" w:hAnsi="바탕체"/>
          <w:sz w:val="24"/>
          <w:szCs w:val="26"/>
        </w:rPr>
        <w:t xml:space="preserve">, </w:t>
      </w:r>
      <w:r>
        <w:rPr>
          <w:rFonts w:ascii="바탕체" w:eastAsia="바탕체" w:hAnsi="바탕체" w:hint="eastAsia"/>
          <w:sz w:val="24"/>
          <w:szCs w:val="26"/>
        </w:rPr>
        <w:t>자료 업데이트 등</w:t>
      </w:r>
      <w:r>
        <w:rPr>
          <w:rFonts w:ascii="바탕체" w:eastAsia="바탕체" w:hAnsi="바탕체" w:hint="eastAsia"/>
          <w:sz w:val="24"/>
          <w:szCs w:val="26"/>
        </w:rPr>
        <w:t>)</w:t>
      </w:r>
      <w:r>
        <w:rPr>
          <w:rFonts w:ascii="바탕체" w:eastAsia="바탕체" w:hAnsi="바탕체" w:hint="eastAsia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관리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용역범위</w:t>
      </w:r>
    </w:p>
    <w:tbl>
      <w:tblPr>
        <w:tblOverlap w:val="never"/>
        <w:tblW w:w="8898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5"/>
        <w:gridCol w:w="6543"/>
      </w:tblGrid>
      <w:tr>
        <w:trPr>
          <w:trHeight w:val="486" w:hRule="atLeast"/>
        </w:trPr>
        <w:tc>
          <w:tcPr>
            <w:tcW w:w="23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4"/>
                <w:szCs w:val="24"/>
                <w:kern w:val="0"/>
              </w:rPr>
              <w:t>세부</w:t>
            </w:r>
          </w:p>
        </w:tc>
        <w:tc>
          <w:tcPr>
            <w:tcW w:w="65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4"/>
                <w:szCs w:val="24"/>
                <w:kern w:val="0"/>
              </w:rPr>
              <w:t>업무SCOPE</w:t>
            </w:r>
          </w:p>
        </w:tc>
      </w:tr>
      <w:tr>
        <w:trPr>
          <w:trHeight w:val="1366" w:hRule="atLeast"/>
        </w:trPr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>구단 뉴스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>콘텐츠 관리</w:t>
            </w:r>
          </w:p>
        </w:tc>
        <w:tc>
          <w:tcPr>
            <w:tcW w:w="6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>- 경기: 홈/원정 전 경기 취재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>- 소식: 구단 행사 취재 혹은 SOURCE 확보를 통한 뉴스 보도자료 작성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>- 경기 기록 등 관리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>* 생성 자료 홈페이지 등록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 xml:space="preserve">* 모든 콘텐츠는 입찰 참여 업체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u w:val="single" w:color="000000"/>
              </w:rPr>
              <w:t>소유 플랫폼 활용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>, 네이버/다음 등 주요 포탈에 등록</w:t>
            </w:r>
          </w:p>
        </w:tc>
      </w:tr>
    </w:tbl>
    <w:p>
      <w:pPr>
        <w:pStyle w:val="a6"/>
        <w:ind w:leftChars="0"/>
        <w:spacing w:after="0"/>
        <w:rPr>
          <w:rFonts w:ascii="바탕체" w:eastAsia="바탕체" w:hAnsi="바탕체"/>
          <w:sz w:val="24"/>
          <w:szCs w:val="26"/>
        </w:rPr>
      </w:pPr>
    </w:p>
    <w:p>
      <w:pPr>
        <w:spacing w:after="0"/>
      </w:pPr>
    </w:p>
    <w:p>
      <w:pPr>
        <w:spacing w:after="0" w:before="24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2</w:t>
      </w:r>
      <w:r>
        <w:rPr>
          <w:rFonts w:ascii="바탕체" w:eastAsia="바탕체" w:hAnsi="바탕체"/>
          <w:b/>
          <w:sz w:val="28"/>
        </w:rPr>
        <w:t>.</w:t>
      </w:r>
      <w:r>
        <w:rPr>
          <w:sz w:val="28"/>
        </w:rPr>
        <w:t xml:space="preserve"> </w:t>
      </w:r>
      <w:r>
        <w:rPr>
          <w:rFonts w:ascii="바탕체" w:eastAsia="바탕체" w:hAnsi="바탕체" w:hint="eastAsia"/>
          <w:b/>
          <w:sz w:val="28"/>
        </w:rPr>
        <w:t>사업목적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/>
          <w:sz w:val="24"/>
          <w:szCs w:val="26"/>
        </w:rPr>
        <w:t>홈페이지의 소식 최신화를 통한 팬들에게 빠르고 정확한 소식 전달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/>
          <w:sz w:val="24"/>
          <w:szCs w:val="26"/>
        </w:rPr>
        <w:t>구단 소식의 바이럴을 통한 구단의 노출 빈도 확대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/>
          <w:sz w:val="24"/>
          <w:szCs w:val="26"/>
        </w:rPr>
        <w:t>공식 홈페이지의 뉴스 콘텐츠 관리를 통한 안정적 운영</w:t>
      </w:r>
    </w:p>
    <w:p>
      <w:pPr>
        <w:spacing w:after="0" w:before="24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3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사업기간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계약</w:t>
      </w:r>
      <w:r>
        <w:rPr>
          <w:rFonts w:ascii="바탕체" w:eastAsia="바탕체" w:hAnsi="바탕체" w:hint="eastAsia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 xml:space="preserve">체결일로부터 </w:t>
      </w:r>
      <w:r>
        <w:rPr>
          <w:rFonts w:ascii="바탕체" w:eastAsia="바탕체" w:hAnsi="바탕체"/>
          <w:sz w:val="24"/>
          <w:szCs w:val="26"/>
        </w:rPr>
        <w:t>~ 202</w:t>
      </w:r>
      <w:r>
        <w:rPr>
          <w:rFonts w:ascii="바탕체" w:eastAsia="바탕체" w:hAnsi="바탕체"/>
          <w:sz w:val="24"/>
          <w:szCs w:val="26"/>
        </w:rPr>
        <w:t>6</w:t>
      </w:r>
      <w:r>
        <w:rPr>
          <w:rFonts w:ascii="바탕체" w:eastAsia="바탕체" w:hAnsi="바탕체"/>
          <w:sz w:val="24"/>
          <w:szCs w:val="26"/>
        </w:rPr>
        <w:t>.12.31</w:t>
      </w:r>
    </w:p>
    <w:p>
      <w:pPr>
        <w:spacing w:after="0" w:before="24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4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사업비용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 xml:space="preserve">금 </w:t>
      </w:r>
      <w:r>
        <w:rPr>
          <w:rFonts w:ascii="바탕체" w:eastAsia="바탕체" w:hAnsi="바탕체" w:hint="eastAsia"/>
          <w:sz w:val="24"/>
          <w:szCs w:val="26"/>
        </w:rPr>
        <w:t xml:space="preserve">사천만원 </w:t>
      </w:r>
      <w:r>
        <w:rPr>
          <w:rFonts w:ascii="바탕체" w:eastAsia="바탕체" w:hAnsi="바탕체"/>
          <w:sz w:val="24"/>
          <w:szCs w:val="26"/>
        </w:rPr>
        <w:t>(</w:t>
      </w:r>
      <w:r>
        <w:rPr>
          <w:rFonts w:ascii="바탕체" w:eastAsia="바탕체" w:hAnsi="바탕체"/>
          <w:sz w:val="24"/>
          <w:szCs w:val="26"/>
        </w:rPr>
        <w:t>40</w:t>
      </w:r>
      <w:r>
        <w:rPr>
          <w:rFonts w:ascii="바탕체" w:eastAsia="바탕체" w:hAnsi="바탕체"/>
          <w:sz w:val="24"/>
          <w:szCs w:val="26"/>
        </w:rPr>
        <w:t>,000</w:t>
      </w:r>
      <w:r>
        <w:rPr>
          <w:rFonts w:ascii="바탕체" w:eastAsia="바탕체" w:hAnsi="바탕체"/>
          <w:sz w:val="24"/>
          <w:szCs w:val="26"/>
        </w:rPr>
        <w:t>,000</w:t>
      </w:r>
      <w:r>
        <w:rPr>
          <w:rFonts w:ascii="바탕체" w:eastAsia="바탕체" w:hAnsi="바탕체" w:hint="eastAsia"/>
          <w:sz w:val="24"/>
          <w:szCs w:val="26"/>
        </w:rPr>
        <w:t xml:space="preserve">원 </w:t>
      </w:r>
      <w:r>
        <w:rPr>
          <w:rFonts w:ascii="바탕체" w:eastAsia="바탕체" w:hAnsi="바탕체"/>
          <w:sz w:val="24"/>
          <w:szCs w:val="26"/>
        </w:rPr>
        <w:t>/</w:t>
      </w:r>
      <w:r>
        <w:rPr>
          <w:rFonts w:ascii="바탕체" w:eastAsia="바탕체" w:hAnsi="바탕체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부가세 포함)</w:t>
      </w:r>
    </w:p>
    <w:p>
      <w:pPr>
        <w:spacing w:after="0" w:before="240"/>
        <w:rPr>
          <w:rFonts w:ascii="바탕체" w:eastAsia="바탕체" w:hAnsi="바탕체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8484"/>
      </w:tblGrid>
      <w:tr>
        <w:trPr>
          <w:trHeight w:val="699" w:hRule="atLeast"/>
        </w:trPr>
        <w:tc>
          <w:tcPr>
            <w:tcW w:w="537" w:type="dxa"/>
            <w:tcBorders>
              <w:right w:val="nil"/>
            </w:tcBorders>
            <w:shd w:val="clear" w:color="auto" w:fill="000000" w:themeFill="text1"/>
            <w:vAlign w:val="center"/>
          </w:tcPr>
          <w:p>
            <w:pPr>
              <w:jc w:val="center"/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t>Ⅱ</w:t>
            </w:r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t>사</w:t>
            </w:r>
            <w:r>
              <w:rPr>
                <w:rFonts w:ascii="바탕체" w:eastAsia="바탕체" w:hAnsi="바탕체" w:hint="eastAsia"/>
                <w:b/>
                <w:sz w:val="32"/>
              </w:rPr>
              <w:t>업자 선정 및 평가방법</w:t>
            </w:r>
          </w:p>
        </w:tc>
      </w:tr>
    </w:tbl>
    <w:p>
      <w:pPr>
        <w:spacing w:after="0" w:before="24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1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사업자 선정방법</w:t>
      </w:r>
    </w:p>
    <w:p>
      <w:pPr>
        <w:pStyle w:val="a6"/>
        <w:ind w:leftChars="0"/>
        <w:jc w:val="left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>입찰공고:</w:t>
      </w:r>
      <w:r>
        <w:rPr>
          <w:rFonts w:ascii="바탕체" w:eastAsia="바탕체" w:hAnsi="바탕체"/>
          <w:sz w:val="24"/>
          <w:szCs w:val="24"/>
        </w:rPr>
        <w:t xml:space="preserve"> </w:t>
      </w:r>
      <w:r>
        <w:rPr>
          <w:rFonts w:ascii="바탕체" w:eastAsia="바탕체" w:hAnsi="바탕체"/>
          <w:sz w:val="24"/>
          <w:szCs w:val="24"/>
        </w:rPr>
        <w:t>202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6.01</w:t>
      </w:r>
      <w:r>
        <w:rPr>
          <w:rFonts w:ascii="바탕체" w:eastAsia="바탕체" w:hAnsi="바탕체"/>
          <w:sz w:val="24"/>
          <w:szCs w:val="24"/>
        </w:rPr>
        <w:t>.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05</w:t>
      </w:r>
      <w:r>
        <w:rPr>
          <w:rFonts w:ascii="바탕체" w:eastAsia="바탕체" w:hAnsi="바탕체"/>
          <w:sz w:val="24"/>
          <w:szCs w:val="24"/>
        </w:rPr>
        <w:t>(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월</w:t>
      </w:r>
      <w:r>
        <w:rPr>
          <w:rFonts w:ascii="바탕체" w:eastAsia="바탕체" w:hAnsi="바탕체" w:hint="eastAsia"/>
          <w:sz w:val="24"/>
          <w:szCs w:val="24"/>
        </w:rPr>
        <w:t>)</w:t>
      </w:r>
    </w:p>
    <w:p>
      <w:pPr>
        <w:pStyle w:val="a6"/>
        <w:ind w:leftChars="0"/>
        <w:jc w:val="left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>제안서 접수(입찰서류 및 제안서)</w:t>
      </w:r>
      <w:r>
        <w:rPr>
          <w:rFonts w:ascii="바탕체" w:eastAsia="바탕체" w:hAnsi="바탕체"/>
          <w:sz w:val="24"/>
          <w:szCs w:val="24"/>
        </w:rPr>
        <w:t xml:space="preserve">: </w:t>
      </w:r>
      <w:r>
        <w:rPr>
          <w:rFonts w:ascii="바탕체" w:eastAsia="바탕체" w:hAnsi="바탕체"/>
          <w:sz w:val="24"/>
          <w:szCs w:val="24"/>
        </w:rPr>
        <w:t>202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6</w:t>
      </w:r>
      <w:r>
        <w:rPr>
          <w:rFonts w:ascii="바탕체" w:eastAsia="바탕체" w:hAnsi="바탕체"/>
          <w:sz w:val="24"/>
          <w:szCs w:val="24"/>
        </w:rPr>
        <w:t>.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01</w:t>
      </w:r>
      <w:r>
        <w:rPr>
          <w:rFonts w:ascii="바탕체" w:eastAsia="바탕체" w:hAnsi="바탕체"/>
          <w:sz w:val="24"/>
          <w:szCs w:val="24"/>
        </w:rPr>
        <w:t>.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05</w:t>
      </w:r>
      <w:r>
        <w:rPr>
          <w:rFonts w:ascii="바탕체" w:eastAsia="바탕체" w:hAnsi="바탕체"/>
          <w:sz w:val="24"/>
          <w:szCs w:val="24"/>
        </w:rPr>
        <w:t>(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월</w:t>
      </w:r>
      <w:r>
        <w:rPr>
          <w:rFonts w:ascii="바탕체" w:eastAsia="바탕체" w:hAnsi="바탕체"/>
          <w:sz w:val="24"/>
          <w:szCs w:val="24"/>
        </w:rPr>
        <w:t xml:space="preserve">) ~ </w:t>
      </w:r>
      <w:r>
        <w:rPr>
          <w:rFonts w:ascii="바탕체" w:eastAsia="바탕체" w:hAnsi="바탕체"/>
          <w:sz w:val="24"/>
          <w:szCs w:val="24"/>
        </w:rPr>
        <w:t>202</w:t>
      </w:r>
      <w:r>
        <w:rPr>
          <w:rFonts w:ascii="바탕체" w:eastAsia="바탕체" w:hAnsi="바탕체"/>
          <w:sz w:val="24"/>
          <w:szCs w:val="24"/>
        </w:rPr>
        <w:t>6</w:t>
      </w:r>
      <w:r>
        <w:rPr>
          <w:rFonts w:ascii="바탕체" w:eastAsia="바탕체" w:hAnsi="바탕체"/>
          <w:sz w:val="24"/>
          <w:szCs w:val="24"/>
        </w:rPr>
        <w:t>.</w:t>
      </w:r>
      <w:r>
        <w:rPr>
          <w:rFonts w:ascii="바탕체" w:eastAsia="바탕체" w:hAnsi="바탕체"/>
          <w:sz w:val="24"/>
          <w:szCs w:val="24"/>
        </w:rPr>
        <w:t>0</w:t>
      </w:r>
      <w:r>
        <w:rPr>
          <w:rFonts w:ascii="바탕체" w:eastAsia="바탕체" w:hAnsi="바탕체"/>
          <w:sz w:val="24"/>
          <w:szCs w:val="24"/>
        </w:rPr>
        <w:t>1</w:t>
      </w:r>
      <w:r>
        <w:rPr>
          <w:rFonts w:ascii="바탕체" w:eastAsia="바탕체" w:hAnsi="바탕체"/>
          <w:sz w:val="24"/>
          <w:szCs w:val="24"/>
        </w:rPr>
        <w:t>.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14</w:t>
      </w:r>
      <w:r>
        <w:rPr>
          <w:rFonts w:ascii="바탕체" w:eastAsia="바탕체" w:hAnsi="바탕체"/>
          <w:sz w:val="24"/>
          <w:szCs w:val="24"/>
        </w:rPr>
        <w:t>(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수</w:t>
      </w:r>
      <w:r>
        <w:rPr>
          <w:rFonts w:ascii="바탕체" w:eastAsia="바탕체" w:hAnsi="바탕체"/>
          <w:sz w:val="24"/>
          <w:szCs w:val="24"/>
        </w:rPr>
        <w:t>)</w:t>
      </w:r>
      <w:r>
        <w:rPr>
          <w:rFonts w:ascii="바탕체" w:eastAsia="바탕체" w:hAnsi="바탕체"/>
          <w:sz w:val="24"/>
          <w:szCs w:val="24"/>
        </w:rPr>
        <w:t xml:space="preserve"> 18:00</w:t>
      </w:r>
    </w:p>
    <w:p>
      <w:pPr>
        <w:pStyle w:val="a6"/>
        <w:ind w:leftChars="0"/>
        <w:jc w:val="left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>입찰 방법:</w:t>
      </w:r>
      <w:r>
        <w:rPr>
          <w:rFonts w:ascii="바탕체" w:eastAsia="바탕체" w:hAnsi="바탕체"/>
          <w:sz w:val="24"/>
          <w:szCs w:val="24"/>
        </w:rPr>
        <w:t xml:space="preserve"> </w:t>
      </w:r>
      <w:r>
        <w:rPr>
          <w:rFonts w:ascii="바탕체" w:eastAsia="바탕체" w:hAnsi="바탕체" w:hint="eastAsia"/>
          <w:sz w:val="24"/>
          <w:szCs w:val="24"/>
        </w:rPr>
        <w:t xml:space="preserve">누리장터를 통한 입찰공고 및 </w:t>
      </w:r>
      <w:r>
        <w:rPr>
          <w:rFonts w:ascii="바탕체" w:eastAsia="바탕체" w:hAnsi="바탕체" w:hint="eastAsia"/>
          <w:sz w:val="24"/>
          <w:szCs w:val="24"/>
        </w:rPr>
        <w:t>개별</w:t>
      </w:r>
      <w:r>
        <w:rPr>
          <w:rFonts w:ascii="바탕체" w:eastAsia="바탕체" w:hAnsi="바탕체" w:hint="eastAsia"/>
          <w:sz w:val="24"/>
          <w:szCs w:val="24"/>
        </w:rPr>
        <w:t xml:space="preserve"> 접수</w:t>
      </w:r>
    </w:p>
    <w:p>
      <w:pPr>
        <w:pStyle w:val="a6"/>
        <w:ind w:leftChars="0"/>
        <w:jc w:val="left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>서류심사 및 우선협상대상자 선정:</w:t>
      </w:r>
      <w:r>
        <w:rPr>
          <w:rFonts w:ascii="바탕체" w:eastAsia="바탕체" w:hAnsi="바탕체"/>
          <w:sz w:val="24"/>
          <w:szCs w:val="24"/>
        </w:rPr>
        <w:t xml:space="preserve"> 202</w:t>
      </w:r>
      <w:r>
        <w:rPr>
          <w:rFonts w:ascii="바탕체" w:eastAsia="바탕체" w:hAnsi="바탕체"/>
          <w:sz w:val="24"/>
          <w:szCs w:val="24"/>
        </w:rPr>
        <w:t>6</w:t>
      </w:r>
      <w:r>
        <w:rPr>
          <w:rFonts w:ascii="바탕체" w:eastAsia="바탕체" w:hAnsi="바탕체"/>
          <w:sz w:val="24"/>
          <w:szCs w:val="24"/>
        </w:rPr>
        <w:t>.</w:t>
      </w:r>
      <w:r>
        <w:rPr>
          <w:rFonts w:ascii="바탕체" w:eastAsia="바탕체" w:hAnsi="바탕체"/>
          <w:sz w:val="24"/>
          <w:szCs w:val="24"/>
        </w:rPr>
        <w:t>0</w:t>
      </w:r>
      <w:r>
        <w:rPr>
          <w:rFonts w:ascii="바탕체" w:eastAsia="바탕체" w:hAnsi="바탕체"/>
          <w:sz w:val="24"/>
          <w:szCs w:val="24"/>
        </w:rPr>
        <w:t>1</w:t>
      </w:r>
      <w:r>
        <w:rPr>
          <w:rFonts w:ascii="바탕체" w:eastAsia="바탕체" w:hAnsi="바탕체"/>
          <w:sz w:val="24"/>
          <w:szCs w:val="24"/>
        </w:rPr>
        <w:t>.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15</w:t>
      </w:r>
      <w:r>
        <w:rPr>
          <w:rFonts w:ascii="바탕체" w:eastAsia="바탕체" w:hAnsi="바탕체"/>
          <w:sz w:val="24"/>
          <w:szCs w:val="24"/>
        </w:rPr>
        <w:t>(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목</w:t>
      </w:r>
      <w:r>
        <w:rPr>
          <w:rFonts w:ascii="바탕체" w:eastAsia="바탕체" w:hAnsi="바탕체"/>
          <w:sz w:val="24"/>
          <w:szCs w:val="24"/>
        </w:rPr>
        <w:t>)</w:t>
      </w:r>
      <w:r>
        <w:rPr>
          <w:rFonts w:ascii="바탕체" w:eastAsia="바탕체" w:hAnsi="바탕체"/>
          <w:sz w:val="24"/>
          <w:szCs w:val="24"/>
        </w:rPr>
        <w:t xml:space="preserve"> ~ 202</w:t>
      </w:r>
      <w:r>
        <w:rPr>
          <w:rFonts w:ascii="바탕체" w:eastAsia="바탕체" w:hAnsi="바탕체"/>
          <w:sz w:val="24"/>
          <w:szCs w:val="24"/>
        </w:rPr>
        <w:t>6</w:t>
      </w:r>
      <w:r>
        <w:rPr>
          <w:rFonts w:ascii="바탕체" w:eastAsia="바탕체" w:hAnsi="바탕체"/>
          <w:sz w:val="24"/>
          <w:szCs w:val="24"/>
        </w:rPr>
        <w:t>.</w:t>
      </w:r>
      <w:r>
        <w:rPr>
          <w:rFonts w:ascii="바탕체" w:eastAsia="바탕체" w:hAnsi="바탕체"/>
          <w:sz w:val="24"/>
          <w:szCs w:val="24"/>
        </w:rPr>
        <w:t>0</w:t>
      </w:r>
      <w:r>
        <w:rPr>
          <w:rFonts w:ascii="바탕체" w:eastAsia="바탕체" w:hAnsi="바탕체"/>
          <w:sz w:val="24"/>
          <w:szCs w:val="24"/>
        </w:rPr>
        <w:t>1</w:t>
      </w:r>
      <w:r>
        <w:rPr>
          <w:rFonts w:ascii="바탕체" w:eastAsia="바탕체" w:hAnsi="바탕체"/>
          <w:sz w:val="24"/>
          <w:szCs w:val="24"/>
        </w:rPr>
        <w:t>.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16</w:t>
      </w:r>
      <w:r>
        <w:rPr>
          <w:rFonts w:ascii="바탕체" w:eastAsia="바탕체" w:hAnsi="바탕체"/>
          <w:sz w:val="24"/>
          <w:szCs w:val="24"/>
        </w:rPr>
        <w:t>(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금</w:t>
      </w:r>
      <w:r>
        <w:rPr>
          <w:rFonts w:ascii="바탕체" w:eastAsia="바탕체" w:hAnsi="바탕체"/>
          <w:sz w:val="24"/>
          <w:szCs w:val="24"/>
        </w:rPr>
        <w:t>)</w:t>
      </w:r>
    </w:p>
    <w:p>
      <w:pPr>
        <w:pStyle w:val="a6"/>
        <w:ind w:leftChars="0" w:firstLineChars="1600" w:firstLine="3840"/>
        <w:spacing w:after="0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 xml:space="preserve">※개별통보(필요시 </w:t>
      </w:r>
      <w:r>
        <w:rPr>
          <w:rFonts w:ascii="바탕체" w:eastAsia="바탕체" w:hAnsi="바탕체" w:hint="eastAsia"/>
          <w:sz w:val="24"/>
          <w:szCs w:val="24"/>
        </w:rPr>
        <w:t xml:space="preserve">기간 중 </w:t>
      </w:r>
      <w:r>
        <w:rPr>
          <w:rFonts w:ascii="바탕체" w:eastAsia="바탕체" w:hAnsi="바탕체"/>
          <w:sz w:val="24"/>
          <w:szCs w:val="24"/>
        </w:rPr>
        <w:t>PT</w:t>
      </w:r>
      <w:r>
        <w:rPr>
          <w:rFonts w:ascii="바탕체" w:eastAsia="바탕체" w:hAnsi="바탕체"/>
          <w:sz w:val="24"/>
          <w:szCs w:val="24"/>
        </w:rPr>
        <w:t xml:space="preserve"> </w:t>
      </w:r>
      <w:r>
        <w:rPr>
          <w:rFonts w:ascii="바탕체" w:eastAsia="바탕체" w:hAnsi="바탕체" w:hint="eastAsia"/>
          <w:sz w:val="24"/>
          <w:szCs w:val="24"/>
        </w:rPr>
        <w:t>진행)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 w:hint="eastAsia"/>
          <w:sz w:val="24"/>
          <w:szCs w:val="24"/>
        </w:rPr>
        <w:t>업체선정 발표</w:t>
      </w:r>
      <w:r>
        <w:rPr>
          <w:rFonts w:ascii="바탕체" w:eastAsia="바탕체" w:hAnsi="바탕체" w:hint="eastAsia"/>
          <w:sz w:val="24"/>
          <w:szCs w:val="24"/>
        </w:rPr>
        <w:t xml:space="preserve"> 및 계약</w:t>
      </w:r>
      <w:r>
        <w:rPr>
          <w:rFonts w:ascii="바탕체" w:eastAsia="바탕체" w:hAnsi="바탕체" w:hint="eastAsia"/>
          <w:sz w:val="24"/>
          <w:szCs w:val="24"/>
        </w:rPr>
        <w:t>:</w:t>
      </w:r>
      <w:r>
        <w:rPr>
          <w:rFonts w:ascii="바탕체" w:eastAsia="바탕체" w:hAnsi="바탕체"/>
          <w:sz w:val="24"/>
          <w:szCs w:val="24"/>
        </w:rPr>
        <w:t xml:space="preserve"> 202</w:t>
      </w:r>
      <w:r>
        <w:rPr>
          <w:rFonts w:ascii="바탕체" w:eastAsia="바탕체" w:hAnsi="바탕체"/>
          <w:sz w:val="24"/>
          <w:szCs w:val="24"/>
        </w:rPr>
        <w:t>6</w:t>
      </w:r>
      <w:r>
        <w:rPr>
          <w:rFonts w:ascii="바탕체" w:eastAsia="바탕체" w:hAnsi="바탕체"/>
          <w:sz w:val="24"/>
          <w:szCs w:val="24"/>
        </w:rPr>
        <w:t>.</w:t>
      </w:r>
      <w:r>
        <w:rPr>
          <w:rFonts w:ascii="바탕체" w:eastAsia="바탕체" w:hAnsi="바탕체"/>
          <w:sz w:val="24"/>
          <w:szCs w:val="24"/>
        </w:rPr>
        <w:t>0</w:t>
      </w:r>
      <w:r>
        <w:rPr>
          <w:rFonts w:ascii="바탕체" w:eastAsia="바탕체" w:hAnsi="바탕체"/>
          <w:sz w:val="24"/>
          <w:szCs w:val="24"/>
        </w:rPr>
        <w:t>1</w:t>
      </w:r>
      <w:r>
        <w:rPr>
          <w:rFonts w:ascii="바탕체" w:eastAsia="바탕체" w:hAnsi="바탕체"/>
          <w:sz w:val="24"/>
          <w:szCs w:val="24"/>
        </w:rPr>
        <w:t>.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19</w:t>
      </w:r>
      <w:r>
        <w:rPr>
          <w:rFonts w:ascii="바탕체" w:eastAsia="바탕체" w:hAnsi="바탕체"/>
          <w:sz w:val="24"/>
          <w:szCs w:val="24"/>
        </w:rPr>
        <w:t>(</w:t>
      </w:r>
      <w:r>
        <w:rPr>
          <w:lang w:eastAsia="ko-KR"/>
          <w:rFonts w:ascii="바탕체" w:eastAsia="바탕체" w:hAnsi="바탕체"/>
          <w:sz w:val="24"/>
          <w:szCs w:val="24"/>
          <w:rtl w:val="off"/>
        </w:rPr>
        <w:t>월</w:t>
      </w:r>
      <w:r>
        <w:rPr>
          <w:rFonts w:ascii="바탕체" w:eastAsia="바탕체" w:hAnsi="바탕체"/>
          <w:sz w:val="24"/>
          <w:szCs w:val="24"/>
        </w:rPr>
        <w:t>)</w:t>
      </w:r>
    </w:p>
    <w:p>
      <w:pPr>
        <w:spacing w:after="0"/>
      </w:pPr>
    </w:p>
    <w:p>
      <w:pPr>
        <w:spacing w:after="0" w:before="24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2</w:t>
      </w:r>
      <w:r>
        <w:rPr>
          <w:rFonts w:ascii="바탕체" w:eastAsia="바탕체" w:hAnsi="바탕체"/>
          <w:b/>
          <w:sz w:val="28"/>
        </w:rPr>
        <w:t>.</w:t>
      </w:r>
      <w:r>
        <w:rPr>
          <w:sz w:val="28"/>
        </w:rPr>
        <w:t xml:space="preserve"> </w:t>
      </w:r>
      <w:r>
        <w:rPr>
          <w:rFonts w:ascii="바탕체" w:eastAsia="바탕체" w:hAnsi="바탕체" w:hint="eastAsia"/>
          <w:b/>
          <w:sz w:val="28"/>
        </w:rPr>
        <w:t>입찰자 응모자격 및 주의 사항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국가를 당사자로 하는 계약에 관한 법률 제2</w:t>
      </w:r>
      <w:r>
        <w:rPr>
          <w:rFonts w:ascii="바탕체" w:eastAsia="바탕체" w:hAnsi="바탕체"/>
          <w:sz w:val="24"/>
          <w:szCs w:val="26"/>
        </w:rPr>
        <w:t>7</w:t>
      </w:r>
      <w:r>
        <w:rPr>
          <w:rFonts w:ascii="바탕체" w:eastAsia="바탕체" w:hAnsi="바탕체" w:hint="eastAsia"/>
          <w:sz w:val="24"/>
          <w:szCs w:val="26"/>
        </w:rPr>
        <w:t>조</w:t>
      </w:r>
      <w:r>
        <w:rPr>
          <w:rFonts w:ascii="바탕체" w:eastAsia="바탕체" w:hAnsi="바탕체"/>
          <w:sz w:val="24"/>
          <w:szCs w:val="26"/>
        </w:rPr>
        <w:t>(</w:t>
      </w:r>
      <w:r>
        <w:rPr>
          <w:rFonts w:ascii="바탕체" w:eastAsia="바탕체" w:hAnsi="바탕체" w:hint="eastAsia"/>
          <w:sz w:val="24"/>
          <w:szCs w:val="26"/>
        </w:rPr>
        <w:t xml:space="preserve">부정당업자의 입찰참가 제한)에 해당되지 아니한 업체 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국가를</w:t>
      </w:r>
      <w:r>
        <w:rPr>
          <w:rFonts w:ascii="바탕체" w:eastAsia="바탕체" w:hAnsi="바탕체"/>
          <w:sz w:val="24"/>
          <w:szCs w:val="26"/>
        </w:rPr>
        <w:t xml:space="preserve"> 당사자로 하는 계약에 관한 법률 시행령 </w:t>
      </w:r>
      <w:r>
        <w:rPr>
          <w:rFonts w:ascii="바탕체" w:eastAsia="바탕체" w:hAnsi="바탕체"/>
          <w:sz w:val="24"/>
          <w:szCs w:val="26"/>
        </w:rPr>
        <w:t>제1</w:t>
      </w:r>
      <w:r>
        <w:rPr>
          <w:rFonts w:ascii="바탕체" w:eastAsia="바탕체" w:hAnsi="바탕체"/>
          <w:sz w:val="24"/>
          <w:szCs w:val="26"/>
        </w:rPr>
        <w:t>3</w:t>
      </w:r>
      <w:r>
        <w:rPr>
          <w:rFonts w:ascii="바탕체" w:eastAsia="바탕체" w:hAnsi="바탕체"/>
          <w:sz w:val="24"/>
          <w:szCs w:val="26"/>
        </w:rPr>
        <w:t>조 및 동법 시행 규칙 제14조에 의한 유자격자로서, 입찰 등록 마감일시까지 필요서류를 갖추어 입찰 등록한 업체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공고일 현재 인허가 취소, 등록 취소, 휴업, 업무정지 등 행정처분을 받거나, 폐업신고 수리를 받지 않은 업체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국세 및 지방세를 체납하지 않은 업체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국가종합전자조달시스템에</w:t>
      </w:r>
      <w:r>
        <w:rPr>
          <w:rFonts w:ascii="바탕체" w:eastAsia="바탕체" w:hAnsi="바탕체"/>
          <w:sz w:val="24"/>
          <w:szCs w:val="26"/>
        </w:rPr>
        <w:t xml:space="preserve"> 이용자 등록을 마친 업체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/>
          <w:sz w:val="24"/>
          <w:szCs w:val="26"/>
        </w:rPr>
        <w:t xml:space="preserve">입찰공고일 기준 최근 3년간 4대 프로스포츠 (축구, 야구, 농구, 배구) 사업수행 실적이 있는 업체 (4대 프로스포츠 모두, 남/여 스포츠 무방) 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/>
          <w:sz w:val="24"/>
          <w:szCs w:val="26"/>
        </w:rPr>
        <w:t>사업 운영에 필요한 전담 인원을 배치하여 수시 업무가 가능한 업체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/>
          <w:sz w:val="24"/>
          <w:szCs w:val="26"/>
        </w:rPr>
        <w:t>네이버/다음 등 주요 포탈 뉴스 서비스 제휴 업체</w:t>
      </w:r>
    </w:p>
    <w:p>
      <w:pPr>
        <w:ind w:left="400"/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※</w:t>
      </w:r>
      <w:r>
        <w:rPr>
          <w:rFonts w:ascii="바탕체" w:eastAsia="바탕체" w:hAnsi="바탕체"/>
          <w:sz w:val="24"/>
          <w:szCs w:val="26"/>
        </w:rPr>
        <w:t xml:space="preserve"> 미 자격업체가 입찰참가 시에는 입찰의 무효 및 향후 입찰참여 자격 박탈</w:t>
      </w:r>
    </w:p>
    <w:p>
      <w:pPr>
        <w:spacing w:after="0" w:before="240"/>
      </w:pPr>
    </w:p>
    <w:p>
      <w:pPr>
        <w:spacing w:after="0" w:before="24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3</w:t>
      </w:r>
      <w:r>
        <w:rPr>
          <w:rFonts w:ascii="바탕체" w:eastAsia="바탕체" w:hAnsi="바탕체"/>
          <w:b/>
          <w:sz w:val="28"/>
        </w:rPr>
        <w:t>.</w:t>
      </w:r>
      <w:r>
        <w:rPr>
          <w:rFonts w:ascii="바탕체" w:eastAsia="바탕체" w:hAnsi="바탕체" w:hint="eastAsia"/>
          <w:b/>
          <w:sz w:val="28"/>
        </w:rPr>
        <w:t xml:space="preserve"> 제출서류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입찰 참가 신청서 1부 (※별첨 1)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제안서 1부 (※별첨 2를 표지로만 사용하고,</w:t>
      </w:r>
      <w:r>
        <w:rPr>
          <w:rFonts w:ascii="바탕체" w:eastAsia="바탕체" w:hAnsi="바탕체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내용은 별도 양식 없는 자율 양식</w:t>
      </w:r>
      <w:r>
        <w:rPr>
          <w:rFonts w:ascii="바탕체" w:eastAsia="바탕체" w:hAnsi="바탕체"/>
          <w:sz w:val="24"/>
          <w:szCs w:val="26"/>
        </w:rPr>
        <w:t xml:space="preserve">. </w:t>
      </w:r>
      <w:r>
        <w:rPr>
          <w:rFonts w:ascii="바탕체" w:eastAsia="바탕체" w:hAnsi="바탕체" w:hint="eastAsia"/>
          <w:sz w:val="24"/>
          <w:szCs w:val="26"/>
        </w:rPr>
        <w:t>단,</w:t>
      </w:r>
      <w:r>
        <w:rPr>
          <w:rFonts w:ascii="바탕체" w:eastAsia="바탕체" w:hAnsi="바탕체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사업 목적과 과업 내용이 충실히 반영된 제안서 제출 요망)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제안사 일반현황 1부 (※별첨 3)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실적증명서 1부 (※별첨 4)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입찰가격 제안 및 사업비용 산출 내역서 1부 (※별첨 5)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서약서 1부 (※별첨 6)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회사소개서 1부,</w:t>
      </w:r>
      <w:r>
        <w:rPr>
          <w:rFonts w:ascii="바탕체" w:eastAsia="바탕체" w:hAnsi="바탕체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 xml:space="preserve">포트폴리오 </w:t>
      </w:r>
      <w:r>
        <w:rPr>
          <w:rFonts w:ascii="바탕체" w:eastAsia="바탕체" w:hAnsi="바탕체"/>
          <w:sz w:val="24"/>
          <w:szCs w:val="26"/>
        </w:rPr>
        <w:t>1</w:t>
      </w:r>
      <w:r>
        <w:rPr>
          <w:rFonts w:ascii="바탕체" w:eastAsia="바탕체" w:hAnsi="바탕체" w:hint="eastAsia"/>
          <w:sz w:val="24"/>
          <w:szCs w:val="26"/>
        </w:rPr>
        <w:t>부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사업자등록증 사본 1부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6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제안가격에 대한 상세 견적서 1부</w:t>
      </w:r>
    </w:p>
    <w:p>
      <w:pPr>
        <w:spacing w:after="0" w:before="24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4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제출방법</w:t>
      </w:r>
    </w:p>
    <w:p>
      <w:pPr>
        <w:pStyle w:val="a6"/>
        <w:ind w:leftChars="0"/>
        <w:wordWrap/>
        <w:jc w:val="left"/>
        <w:numPr>
          <w:ilvl w:val="0"/>
          <w:numId w:val="2"/>
        </w:numPr>
        <w:spacing w:after="0" w:line="360" w:lineRule="auto"/>
        <w:textAlignment w:val="baseline"/>
        <w:rPr>
          <w:rFonts w:ascii="바탕체" w:eastAsia="바탕체" w:hAnsi="바탕체" w:cs="굴림"/>
          <w:sz w:val="24"/>
          <w:szCs w:val="24"/>
          <w:kern w:val="0"/>
        </w:rPr>
      </w:pPr>
      <w:r>
        <w:rPr>
          <w:rFonts w:ascii="바탕체" w:eastAsia="바탕체" w:hAnsi="바탕체" w:cs="굴림" w:hint="eastAsia"/>
          <w:color w:val="000000"/>
          <w:sz w:val="24"/>
          <w:szCs w:val="24"/>
          <w:kern w:val="0"/>
        </w:rPr>
        <w:t xml:space="preserve">제출기한: </w:t>
      </w:r>
      <w:r>
        <w:rPr>
          <w:rFonts w:ascii="바탕체" w:eastAsia="바탕체" w:hAnsi="바탕체" w:cs="굴림" w:hint="eastAsia"/>
          <w:sz w:val="24"/>
          <w:szCs w:val="24"/>
          <w:kern w:val="0"/>
        </w:rPr>
        <w:t>202</w:t>
      </w:r>
      <w:r>
        <w:rPr>
          <w:rFonts w:ascii="바탕체" w:eastAsia="바탕체" w:hAnsi="바탕체" w:cs="굴림"/>
          <w:sz w:val="24"/>
          <w:szCs w:val="24"/>
          <w:kern w:val="0"/>
        </w:rPr>
        <w:t>6.01</w:t>
      </w:r>
      <w:r>
        <w:rPr>
          <w:rFonts w:ascii="바탕체" w:eastAsia="바탕체" w:hAnsi="바탕체" w:cs="굴림"/>
          <w:sz w:val="24"/>
          <w:szCs w:val="24"/>
          <w:kern w:val="0"/>
        </w:rPr>
        <w:t>.</w:t>
      </w:r>
      <w:r>
        <w:rPr>
          <w:lang w:eastAsia="ko-KR"/>
          <w:rFonts w:ascii="바탕체" w:eastAsia="바탕체" w:hAnsi="바탕체" w:cs="굴림"/>
          <w:sz w:val="24"/>
          <w:szCs w:val="24"/>
          <w:kern w:val="0"/>
          <w:rtl w:val="off"/>
        </w:rPr>
        <w:t>14</w:t>
      </w:r>
      <w:r>
        <w:rPr>
          <w:rFonts w:ascii="바탕체" w:eastAsia="바탕체" w:hAnsi="바탕체" w:cs="굴림" w:hint="eastAsia"/>
          <w:sz w:val="24"/>
          <w:szCs w:val="24"/>
          <w:kern w:val="0"/>
        </w:rPr>
        <w:t>(</w:t>
      </w:r>
      <w:r>
        <w:rPr>
          <w:lang w:eastAsia="ko-KR"/>
          <w:rFonts w:ascii="바탕체" w:eastAsia="바탕체" w:hAnsi="바탕체" w:cs="굴림" w:hint="eastAsia"/>
          <w:sz w:val="24"/>
          <w:szCs w:val="24"/>
          <w:kern w:val="0"/>
          <w:rtl w:val="off"/>
        </w:rPr>
        <w:t>수</w:t>
      </w:r>
      <w:r>
        <w:rPr>
          <w:rFonts w:ascii="바탕체" w:eastAsia="바탕체" w:hAnsi="바탕체" w:cs="굴림" w:hint="eastAsia"/>
          <w:sz w:val="24"/>
          <w:szCs w:val="24"/>
          <w:kern w:val="0"/>
        </w:rPr>
        <w:t xml:space="preserve">) </w:t>
      </w:r>
      <w:r>
        <w:rPr>
          <w:rFonts w:ascii="바탕체" w:eastAsia="바탕체" w:hAnsi="바탕체" w:cs="굴림"/>
          <w:sz w:val="24"/>
          <w:szCs w:val="24"/>
          <w:kern w:val="0"/>
        </w:rPr>
        <w:t>18</w:t>
      </w:r>
      <w:r>
        <w:rPr>
          <w:rFonts w:ascii="바탕체" w:eastAsia="바탕체" w:hAnsi="바탕체" w:cs="굴림" w:hint="eastAsia"/>
          <w:sz w:val="24"/>
          <w:szCs w:val="24"/>
          <w:kern w:val="0"/>
        </w:rPr>
        <w:t xml:space="preserve">:00까지 마감 </w:t>
      </w:r>
    </w:p>
    <w:p>
      <w:pPr>
        <w:pStyle w:val="a6"/>
        <w:ind w:leftChars="0"/>
        <w:wordWrap/>
        <w:jc w:val="left"/>
        <w:numPr>
          <w:ilvl w:val="0"/>
          <w:numId w:val="2"/>
        </w:numPr>
        <w:spacing w:after="0" w:line="360" w:lineRule="auto"/>
        <w:textAlignment w:val="baseline"/>
        <w:rPr>
          <w:rFonts w:ascii="바탕체" w:eastAsia="바탕체" w:hAnsi="바탕체" w:cs="굴림"/>
          <w:sz w:val="24"/>
          <w:szCs w:val="24"/>
          <w:kern w:val="0"/>
        </w:rPr>
      </w:pPr>
      <w:r>
        <w:rPr>
          <w:rFonts w:ascii="바탕체" w:eastAsia="바탕체" w:hAnsi="바탕체" w:cs="굴림" w:hint="eastAsia"/>
          <w:sz w:val="24"/>
          <w:szCs w:val="24"/>
          <w:kern w:val="0"/>
        </w:rPr>
        <w:t>제출방법: 이메일 접수</w:t>
      </w:r>
      <w:r>
        <w:rPr>
          <w:rFonts w:ascii="바탕체" w:eastAsia="바탕체" w:hAnsi="바탕체" w:cs="굴림"/>
          <w:sz w:val="24"/>
          <w:szCs w:val="24"/>
          <w:kern w:val="0"/>
        </w:rPr>
        <w:t>(</w:t>
      </w:r>
      <w:r>
        <w:rPr>
          <w:rFonts w:ascii="바탕체" w:eastAsia="바탕체" w:hAnsi="바탕체" w:cs="굴림" w:hint="eastAsia"/>
          <w:sz w:val="24"/>
          <w:szCs w:val="24"/>
          <w:kern w:val="0"/>
        </w:rPr>
        <w:t>택배,</w:t>
      </w:r>
      <w:r>
        <w:rPr>
          <w:rFonts w:ascii="바탕체" w:eastAsia="바탕체" w:hAnsi="바탕체" w:cs="굴림"/>
          <w:sz w:val="24"/>
          <w:szCs w:val="24"/>
          <w:kern w:val="0"/>
        </w:rPr>
        <w:t xml:space="preserve"> </w:t>
      </w:r>
      <w:r>
        <w:rPr>
          <w:rFonts w:ascii="바탕체" w:eastAsia="바탕체" w:hAnsi="바탕체" w:cs="굴림" w:hint="eastAsia"/>
          <w:sz w:val="24"/>
          <w:szCs w:val="24"/>
          <w:kern w:val="0"/>
        </w:rPr>
        <w:t>우편접수 불가)</w:t>
      </w:r>
    </w:p>
    <w:p>
      <w:pPr>
        <w:pStyle w:val="a6"/>
        <w:ind w:leftChars="0"/>
        <w:wordWrap/>
        <w:jc w:val="left"/>
        <w:numPr>
          <w:ilvl w:val="0"/>
          <w:numId w:val="2"/>
        </w:numPr>
        <w:spacing w:after="0" w:line="360" w:lineRule="auto"/>
        <w:textAlignment w:val="baseline"/>
        <w:rPr>
          <w:rFonts w:ascii="바탕체" w:eastAsia="바탕체" w:hAnsi="바탕체" w:cs="굴림"/>
          <w:sz w:val="24"/>
          <w:szCs w:val="24"/>
          <w:kern w:val="0"/>
        </w:rPr>
      </w:pPr>
      <w:r>
        <w:rPr>
          <w:rFonts w:ascii="바탕체" w:eastAsia="바탕체" w:hAnsi="바탕체" w:cs="굴림" w:hint="eastAsia"/>
          <w:sz w:val="24"/>
          <w:szCs w:val="24"/>
          <w:kern w:val="0"/>
        </w:rPr>
        <w:t>제출 이메일:</w:t>
      </w:r>
      <w:r>
        <w:rPr>
          <w:rFonts w:ascii="바탕체" w:eastAsia="바탕체" w:hAnsi="바탕체" w:cs="굴림"/>
          <w:sz w:val="24"/>
          <w:szCs w:val="24"/>
          <w:kern w:val="0"/>
        </w:rPr>
        <w:t xml:space="preserve"> football</w:t>
      </w:r>
      <w:r>
        <w:rPr>
          <w:rFonts w:ascii="바탕체" w:eastAsia="바탕체" w:hAnsi="바탕체" w:cs="굴림"/>
          <w:sz w:val="24"/>
          <w:szCs w:val="24"/>
          <w:kern w:val="0"/>
        </w:rPr>
        <w:t>@</w:t>
      </w:r>
      <w:r>
        <w:rPr>
          <w:rFonts w:ascii="바탕체" w:eastAsia="바탕체" w:hAnsi="바탕체" w:cs="굴림" w:hint="eastAsia"/>
          <w:sz w:val="24"/>
          <w:szCs w:val="24"/>
          <w:kern w:val="0"/>
        </w:rPr>
        <w:t>s</w:t>
      </w:r>
      <w:r>
        <w:rPr>
          <w:rFonts w:ascii="바탕체" w:eastAsia="바탕체" w:hAnsi="바탕체" w:cs="굴림"/>
          <w:sz w:val="24"/>
          <w:szCs w:val="24"/>
          <w:kern w:val="0"/>
        </w:rPr>
        <w:t>k.</w:t>
      </w:r>
      <w:r>
        <w:rPr>
          <w:rFonts w:ascii="바탕체" w:eastAsia="바탕체" w:hAnsi="바탕체" w:cs="굴림" w:hint="eastAsia"/>
          <w:sz w:val="24"/>
          <w:szCs w:val="24"/>
          <w:kern w:val="0"/>
        </w:rPr>
        <w:t>c</w:t>
      </w:r>
      <w:r>
        <w:rPr>
          <w:rFonts w:ascii="바탕체" w:eastAsia="바탕체" w:hAnsi="바탕체" w:cs="굴림"/>
          <w:sz w:val="24"/>
          <w:szCs w:val="24"/>
          <w:kern w:val="0"/>
        </w:rPr>
        <w:t>om</w:t>
      </w:r>
    </w:p>
    <w:p>
      <w:pPr>
        <w:pStyle w:val="a6"/>
        <w:ind w:leftChars="0"/>
        <w:wordWrap/>
        <w:jc w:val="left"/>
        <w:spacing w:after="0" w:line="360" w:lineRule="auto"/>
        <w:textAlignment w:val="baseline"/>
        <w:rPr>
          <w:rFonts w:ascii="바탕체" w:eastAsia="바탕체" w:hAnsi="바탕체" w:cs="굴림"/>
          <w:sz w:val="24"/>
          <w:szCs w:val="24"/>
          <w:kern w:val="0"/>
        </w:rPr>
      </w:pPr>
      <w:r>
        <w:rPr>
          <w:rFonts w:ascii="바탕체" w:eastAsia="바탕체" w:hAnsi="바탕체" w:cs="굴림"/>
          <w:sz w:val="24"/>
          <w:szCs w:val="24"/>
          <w:kern w:val="0"/>
        </w:rPr>
        <w:t xml:space="preserve">             ski.ic00379@partner.sk.com</w:t>
      </w:r>
      <w:r>
        <w:rPr>
          <w:rFonts w:ascii="바탕체" w:eastAsia="바탕체" w:hAnsi="바탕체" w:cs="굴림" w:hint="eastAsia"/>
          <w:sz w:val="24"/>
          <w:szCs w:val="24"/>
          <w:kern w:val="0"/>
        </w:rPr>
        <w:t xml:space="preserve"> </w:t>
      </w:r>
      <w:r>
        <w:rPr>
          <w:rFonts w:ascii="바탕체" w:eastAsia="바탕체" w:hAnsi="바탕체" w:cs="굴림"/>
          <w:sz w:val="24"/>
          <w:szCs w:val="24"/>
          <w:kern w:val="0"/>
        </w:rPr>
        <w:t>(</w:t>
      </w:r>
      <w:r>
        <w:rPr>
          <w:rFonts w:ascii="바탕체" w:eastAsia="바탕체" w:hAnsi="바탕체" w:cs="굴림" w:hint="eastAsia"/>
          <w:sz w:val="24"/>
          <w:szCs w:val="24"/>
          <w:kern w:val="0"/>
        </w:rPr>
        <w:t>두</w:t>
      </w:r>
      <w:r>
        <w:rPr>
          <w:rFonts w:ascii="바탕체" w:eastAsia="바탕체" w:hAnsi="바탕체" w:cs="굴림"/>
          <w:sz w:val="24"/>
          <w:szCs w:val="24"/>
          <w:kern w:val="0"/>
        </w:rPr>
        <w:t xml:space="preserve"> 이메일 </w:t>
      </w:r>
      <w:r>
        <w:rPr>
          <w:rFonts w:ascii="바탕체" w:eastAsia="바탕체" w:hAnsi="바탕체" w:cs="굴림" w:hint="eastAsia"/>
          <w:sz w:val="24"/>
          <w:szCs w:val="24"/>
          <w:kern w:val="0"/>
        </w:rPr>
        <w:t>모두 제출 필수)</w:t>
      </w:r>
    </w:p>
    <w:p>
      <w:pPr>
        <w:pStyle w:val="a6"/>
        <w:ind w:leftChars="0"/>
        <w:wordWrap/>
        <w:jc w:val="left"/>
        <w:numPr>
          <w:ilvl w:val="0"/>
          <w:numId w:val="2"/>
        </w:numPr>
        <w:spacing w:after="0" w:line="360" w:lineRule="auto"/>
        <w:textAlignment w:val="baseline"/>
        <w:rPr>
          <w:rFonts w:ascii="바탕체" w:eastAsia="바탕체" w:hAnsi="바탕체" w:cs="굴림"/>
          <w:color w:val="000000"/>
          <w:sz w:val="24"/>
          <w:szCs w:val="24"/>
          <w:kern w:val="0"/>
        </w:rPr>
      </w:pPr>
      <w:r>
        <w:rPr>
          <w:rFonts w:ascii="바탕체" w:eastAsia="바탕체" w:hAnsi="바탕체" w:cs="굴림"/>
          <w:color w:val="000000"/>
          <w:sz w:val="24"/>
          <w:szCs w:val="24"/>
          <w:kern w:val="0"/>
        </w:rPr>
        <w:t>문의</w:t>
      </w:r>
      <w:r>
        <w:rPr>
          <w:rFonts w:ascii="바탕체" w:eastAsia="바탕체" w:hAnsi="바탕체" w:cs="굴림" w:hint="eastAsia"/>
          <w:color w:val="000000"/>
          <w:sz w:val="24"/>
          <w:szCs w:val="24"/>
          <w:kern w:val="0"/>
        </w:rPr>
        <w:t xml:space="preserve">: </w:t>
      </w:r>
      <w:r>
        <w:rPr>
          <w:rFonts w:ascii="바탕체" w:eastAsia="바탕체" w:hAnsi="바탕체" w:cs="굴림" w:hint="eastAsia"/>
          <w:color w:val="000000"/>
          <w:sz w:val="24"/>
          <w:szCs w:val="24"/>
          <w:kern w:val="0"/>
        </w:rPr>
        <w:t>제주</w:t>
      </w:r>
      <w:r>
        <w:rPr>
          <w:rFonts w:ascii="바탕체" w:eastAsia="바탕체" w:hAnsi="바탕체" w:cs="굴림" w:hint="eastAsia"/>
          <w:color w:val="000000"/>
          <w:sz w:val="24"/>
          <w:szCs w:val="24"/>
          <w:kern w:val="0"/>
        </w:rPr>
        <w:t>S</w:t>
      </w:r>
      <w:r>
        <w:rPr>
          <w:rFonts w:ascii="바탕체" w:eastAsia="바탕체" w:hAnsi="바탕체" w:cs="굴림"/>
          <w:color w:val="000000"/>
          <w:sz w:val="24"/>
          <w:szCs w:val="24"/>
          <w:kern w:val="0"/>
        </w:rPr>
        <w:t>K FC</w:t>
      </w:r>
      <w:r>
        <w:rPr>
          <w:rFonts w:ascii="바탕체" w:eastAsia="바탕체" w:hAnsi="바탕체" w:cs="굴림" w:hint="eastAsia"/>
          <w:color w:val="000000"/>
          <w:sz w:val="24"/>
          <w:szCs w:val="24"/>
          <w:kern w:val="0"/>
        </w:rPr>
        <w:t xml:space="preserve"> </w:t>
      </w:r>
      <w:r>
        <w:rPr>
          <w:rFonts w:ascii="바탕체" w:eastAsia="바탕체" w:hAnsi="바탕체" w:cs="굴림" w:hint="eastAsia"/>
          <w:color w:val="000000"/>
          <w:sz w:val="24"/>
          <w:szCs w:val="24"/>
          <w:kern w:val="0"/>
        </w:rPr>
        <w:t>마케팅실</w:t>
      </w:r>
      <w:r>
        <w:rPr>
          <w:rFonts w:ascii="바탕체" w:eastAsia="바탕체" w:hAnsi="바탕체" w:cs="굴림"/>
          <w:color w:val="000000"/>
          <w:sz w:val="24"/>
          <w:szCs w:val="24"/>
          <w:kern w:val="0"/>
        </w:rPr>
        <w:t xml:space="preserve"> </w:t>
      </w:r>
      <w:r>
        <w:rPr>
          <w:rFonts w:ascii="바탕체" w:eastAsia="바탕체" w:hAnsi="바탕체" w:cs="굴림" w:hint="eastAsia"/>
          <w:color w:val="000000"/>
          <w:sz w:val="24"/>
          <w:szCs w:val="24"/>
          <w:kern w:val="0"/>
        </w:rPr>
        <w:t>박지강 프로</w:t>
      </w:r>
      <w:r>
        <w:rPr>
          <w:rFonts w:ascii="바탕체" w:eastAsia="바탕체" w:hAnsi="바탕체" w:cs="굴림" w:hint="eastAsia"/>
          <w:color w:val="000000"/>
          <w:sz w:val="24"/>
          <w:szCs w:val="24"/>
          <w:kern w:val="0"/>
        </w:rPr>
        <w:t>(06</w:t>
      </w:r>
      <w:r>
        <w:rPr>
          <w:rFonts w:ascii="바탕체" w:eastAsia="바탕체" w:hAnsi="바탕체" w:cs="굴림"/>
          <w:color w:val="000000"/>
          <w:sz w:val="24"/>
          <w:szCs w:val="24"/>
          <w:kern w:val="0"/>
        </w:rPr>
        <w:t>4</w:t>
      </w:r>
      <w:r>
        <w:rPr>
          <w:rFonts w:ascii="바탕체" w:eastAsia="바탕체" w:hAnsi="바탕체" w:cs="굴림" w:hint="eastAsia"/>
          <w:color w:val="000000"/>
          <w:sz w:val="24"/>
          <w:szCs w:val="24"/>
          <w:kern w:val="0"/>
        </w:rPr>
        <w:t>-</w:t>
      </w:r>
      <w:r>
        <w:rPr>
          <w:rFonts w:ascii="바탕체" w:eastAsia="바탕체" w:hAnsi="바탕체" w:cs="굴림"/>
          <w:color w:val="000000"/>
          <w:sz w:val="24"/>
          <w:szCs w:val="24"/>
          <w:kern w:val="0"/>
        </w:rPr>
        <w:t>738</w:t>
      </w:r>
      <w:r>
        <w:rPr>
          <w:rFonts w:ascii="바탕체" w:eastAsia="바탕체" w:hAnsi="바탕체" w:cs="굴림"/>
          <w:color w:val="000000"/>
          <w:sz w:val="24"/>
          <w:szCs w:val="24"/>
          <w:kern w:val="0"/>
        </w:rPr>
        <w:t>-</w:t>
      </w:r>
      <w:r>
        <w:rPr>
          <w:rFonts w:ascii="바탕체" w:eastAsia="바탕체" w:hAnsi="바탕체" w:cs="굴림"/>
          <w:color w:val="000000"/>
          <w:sz w:val="24"/>
          <w:szCs w:val="24"/>
          <w:kern w:val="0"/>
        </w:rPr>
        <w:t>0935</w:t>
      </w:r>
      <w:r>
        <w:rPr>
          <w:rFonts w:ascii="바탕체" w:eastAsia="바탕체" w:hAnsi="바탕체" w:cs="굴림"/>
          <w:color w:val="000000"/>
          <w:sz w:val="24"/>
          <w:szCs w:val="24"/>
          <w:kern w:val="0"/>
        </w:rPr>
        <w:t>)</w:t>
      </w:r>
    </w:p>
    <w:p>
      <w:pPr>
        <w:spacing w:after="0" w:before="240"/>
        <w:rPr>
          <w:rFonts w:ascii="바탕체" w:eastAsia="바탕체" w:hAnsi="바탕체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8484"/>
      </w:tblGrid>
      <w:tr>
        <w:trPr>
          <w:trHeight w:val="699" w:hRule="atLeast"/>
        </w:trPr>
        <w:tc>
          <w:tcPr>
            <w:tcW w:w="537" w:type="dxa"/>
            <w:tcBorders>
              <w:right w:val="nil"/>
            </w:tcBorders>
            <w:shd w:val="clear" w:color="auto" w:fill="000000" w:themeFill="text1"/>
            <w:vAlign w:val="center"/>
          </w:tcPr>
          <w:p>
            <w:pPr>
              <w:jc w:val="center"/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t>Ⅲ</w:t>
            </w:r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t>사업 범위</w:t>
            </w:r>
          </w:p>
        </w:tc>
      </w:tr>
    </w:tbl>
    <w:p>
      <w:pPr>
        <w:spacing w:after="0"/>
        <w:rPr>
          <w:rFonts w:ascii="바탕체" w:eastAsia="바탕체" w:hAnsi="바탕체"/>
          <w:szCs w:val="26"/>
        </w:rPr>
      </w:pPr>
    </w:p>
    <w:tbl>
      <w:tblPr>
        <w:tblOverlap w:val="never"/>
        <w:tblW w:w="8898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5"/>
        <w:gridCol w:w="6543"/>
      </w:tblGrid>
      <w:tr>
        <w:trPr>
          <w:trHeight w:val="486" w:hRule="atLeast"/>
        </w:trPr>
        <w:tc>
          <w:tcPr>
            <w:tcW w:w="23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4"/>
                <w:szCs w:val="24"/>
                <w:kern w:val="0"/>
              </w:rPr>
              <w:t>세부</w:t>
            </w:r>
          </w:p>
        </w:tc>
        <w:tc>
          <w:tcPr>
            <w:tcW w:w="65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b/>
                <w:bCs/>
                <w:color w:val="000000"/>
                <w:sz w:val="24"/>
                <w:szCs w:val="24"/>
                <w:kern w:val="0"/>
              </w:rPr>
              <w:t>업무SCOPE</w:t>
            </w:r>
          </w:p>
        </w:tc>
      </w:tr>
      <w:tr>
        <w:trPr>
          <w:trHeight w:val="1366" w:hRule="atLeast"/>
        </w:trPr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>구단 뉴스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>콘텐츠 관리</w:t>
            </w:r>
          </w:p>
        </w:tc>
        <w:tc>
          <w:tcPr>
            <w:tcW w:w="6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>- 경기: 홈/원정 전 경기 취재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>- 소식: 구단 행사 취재 혹은 SOURCE 확보를 통한 뉴스 보도자료 작성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>- 경기 기록 등 관리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</w:p>
          <w:p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>* 생성 자료 홈페이지 등록</w:t>
            </w:r>
          </w:p>
          <w:p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 xml:space="preserve">* 모든 콘텐츠는 입찰 참여 업체 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  <w:u w:val="single" w:color="000000"/>
              </w:rPr>
              <w:t>소유 플랫폼 활용</w:t>
            </w:r>
            <w:r>
              <w:rPr>
                <w:rFonts w:ascii="바탕체" w:eastAsia="바탕체" w:hAnsi="바탕체" w:cs="굴림" w:hint="eastAsia"/>
                <w:color w:val="000000"/>
                <w:sz w:val="24"/>
                <w:szCs w:val="24"/>
                <w:kern w:val="0"/>
              </w:rPr>
              <w:t>, 네이버/다음 등 주요 포탈에 등록</w:t>
            </w:r>
          </w:p>
        </w:tc>
      </w:tr>
    </w:tbl>
    <w:p>
      <w:pPr>
        <w:spacing w:after="0"/>
        <w:rPr>
          <w:rFonts w:ascii="바탕체" w:eastAsia="바탕체" w:hAnsi="바탕체"/>
          <w:szCs w:val="26"/>
        </w:rPr>
      </w:pPr>
    </w:p>
    <w:p>
      <w:pPr>
        <w:spacing w:after="0"/>
        <w:rPr>
          <w:rFonts w:ascii="바탕체" w:eastAsia="바탕체" w:hAnsi="바탕체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8484"/>
      </w:tblGrid>
      <w:tr>
        <w:trPr>
          <w:trHeight w:val="699" w:hRule="atLeast"/>
        </w:trPr>
        <w:tc>
          <w:tcPr>
            <w:tcW w:w="537" w:type="dxa"/>
            <w:tcBorders>
              <w:right w:val="nil"/>
            </w:tcBorders>
            <w:shd w:val="clear" w:color="auto" w:fill="000000" w:themeFill="text1"/>
            <w:vAlign w:val="center"/>
          </w:tcPr>
          <w:p>
            <w:pPr>
              <w:jc w:val="center"/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t>Ⅳ</w:t>
            </w:r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t>기타사항</w:t>
            </w:r>
          </w:p>
        </w:tc>
      </w:tr>
    </w:tbl>
    <w:p>
      <w:pPr>
        <w:spacing w:after="0" w:before="24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1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제안서 및 제출서류 평가 절차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입찰 참가 업체 중 자격 및 제출서류 미비 업체 등 선별 후 개별 통보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기</w:t>
      </w:r>
      <w:r>
        <w:rPr>
          <w:rFonts w:ascii="바탕체" w:eastAsia="바탕체" w:hAnsi="바탕체" w:hint="eastAsia"/>
          <w:sz w:val="24"/>
          <w:szCs w:val="26"/>
        </w:rPr>
        <w:t>술</w:t>
      </w:r>
      <w:r>
        <w:rPr>
          <w:rFonts w:ascii="바탕체" w:eastAsia="바탕체" w:hAnsi="바탕체" w:hint="eastAsia"/>
          <w:sz w:val="24"/>
          <w:szCs w:val="26"/>
        </w:rPr>
        <w:t>능력평가와 가격평가를 통해 우선 협상 대상자를 선정하고 협상을 통해</w:t>
      </w:r>
      <w:r>
        <w:rPr>
          <w:rFonts w:ascii="바탕체" w:eastAsia="바탕체" w:hAnsi="바탕체" w:hint="eastAsia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최종 업체 선정</w:t>
      </w:r>
      <w:r>
        <w:rPr>
          <w:rFonts w:ascii="바탕체" w:eastAsia="바탕체" w:hAnsi="바탕체"/>
          <w:sz w:val="24"/>
          <w:szCs w:val="26"/>
        </w:rPr>
        <w:t>(</w:t>
      </w:r>
      <w:r>
        <w:rPr>
          <w:rFonts w:ascii="바탕체" w:eastAsia="바탕체" w:hAnsi="바탕체" w:hint="eastAsia"/>
          <w:sz w:val="24"/>
          <w:szCs w:val="26"/>
        </w:rPr>
        <w:t xml:space="preserve">*평가기준: 기술능력평가 </w:t>
      </w:r>
      <w:r>
        <w:rPr>
          <w:rFonts w:ascii="바탕체" w:eastAsia="바탕체" w:hAnsi="바탕체"/>
          <w:sz w:val="24"/>
          <w:szCs w:val="26"/>
        </w:rPr>
        <w:t>8</w:t>
      </w:r>
      <w:r>
        <w:rPr>
          <w:rFonts w:ascii="바탕체" w:eastAsia="바탕체" w:hAnsi="바탕체"/>
          <w:sz w:val="24"/>
          <w:szCs w:val="26"/>
        </w:rPr>
        <w:t>0</w:t>
      </w:r>
      <w:r>
        <w:rPr>
          <w:rFonts w:ascii="바탕체" w:eastAsia="바탕체" w:hAnsi="바탕체" w:hint="eastAsia"/>
          <w:sz w:val="24"/>
          <w:szCs w:val="26"/>
        </w:rPr>
        <w:t xml:space="preserve">% + 입찰가격평가 </w:t>
      </w:r>
      <w:r>
        <w:rPr>
          <w:rFonts w:ascii="바탕체" w:eastAsia="바탕체" w:hAnsi="바탕체"/>
          <w:sz w:val="24"/>
          <w:szCs w:val="26"/>
        </w:rPr>
        <w:t>20</w:t>
      </w:r>
      <w:r>
        <w:rPr>
          <w:rFonts w:ascii="바탕체" w:eastAsia="바탕체" w:hAnsi="바탕체" w:hint="eastAsia"/>
          <w:sz w:val="24"/>
          <w:szCs w:val="26"/>
        </w:rPr>
        <w:t>%</w:t>
      </w:r>
      <w:r>
        <w:rPr>
          <w:rFonts w:ascii="바탕체" w:eastAsia="바탕체" w:hAnsi="바탕체"/>
          <w:sz w:val="24"/>
          <w:szCs w:val="26"/>
        </w:rPr>
        <w:t>)</w:t>
      </w:r>
    </w:p>
    <w:p>
      <w:pPr>
        <w:pStyle w:val="a6"/>
        <w:ind w:leftChars="0"/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*</w:t>
      </w:r>
      <w:r>
        <w:rPr>
          <w:rFonts w:ascii="바탕체" w:eastAsia="바탕체" w:hAnsi="바탕체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기술능력평가 점수와 입찰가격평가 점수를 합산한 종합 평점 산출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우선협상대상자는 기술능력평가 점수와 입찰가격평가 점수를 합산해 고득점</w:t>
      </w:r>
      <w:r>
        <w:rPr>
          <w:rFonts w:ascii="바탕체" w:eastAsia="바탕체" w:hAnsi="바탕체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순에 의해 선정</w:t>
      </w:r>
    </w:p>
    <w:p>
      <w:pPr>
        <w:pStyle w:val="a6"/>
        <w:ind w:leftChars="0"/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*</w:t>
      </w:r>
      <w:r>
        <w:rPr>
          <w:rFonts w:ascii="바탕체" w:eastAsia="바탕체" w:hAnsi="바탕체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종합점수가 동점인 경우에는 기술능력평가 고득점 순, 기술능력평가 기준의 배점항목이 큰 항목에서 높은 점수를 얻은 업체를 우선 순위자로 결정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협상순위에 따라 결정된 협상대상자와 협상을 실시하며, 협상이 성립된 때에는 다른 협상적격자와 협상을 실시하지 않음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협상대상자와 협상이 성립되지 않으면, 순차적으로 차 순위 협상적격자와</w:t>
      </w:r>
      <w:r>
        <w:rPr>
          <w:rFonts w:ascii="바탕체" w:eastAsia="바탕체" w:hAnsi="바탕체" w:hint="eastAsia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협상을 실시함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협상 및 계약 체결 시 제안내용, 이행방법 이행일정 등을 협상 대상자와</w:t>
      </w:r>
      <w:r>
        <w:rPr>
          <w:rFonts w:ascii="바탕체" w:eastAsia="바탕체" w:hAnsi="바탕체" w:hint="eastAsia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조정할 수 있음</w:t>
      </w:r>
    </w:p>
    <w:p>
      <w:pPr>
        <w:spacing w:after="0"/>
        <w:rPr>
          <w:rFonts w:ascii="바탕체" w:eastAsia="바탕체" w:hAnsi="바탕체"/>
          <w:sz w:val="24"/>
          <w:szCs w:val="26"/>
        </w:rPr>
      </w:pPr>
    </w:p>
    <w:p>
      <w:pPr>
        <w:spacing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2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일반사항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제안서에 제시된 내용 및 공사의 요구에 의하여 수정, 보완, 변경된 제안 내용은 계약서에 명시되지 않더라도 계약서와 동일한 효력을 가짐. 단,</w:t>
      </w:r>
      <w:r>
        <w:rPr>
          <w:rFonts w:ascii="바탕체" w:eastAsia="바탕체" w:hAnsi="바탕체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계약서에 명시된 경우에는 계약서가 우선함.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발주기관은 필요 시 제안업체에 대하여 추가 자료를 요청할 수 있으며, 이에</w:t>
      </w:r>
      <w:r>
        <w:rPr>
          <w:rFonts w:ascii="바탕체" w:eastAsia="바탕체" w:hAnsi="바탕체" w:hint="eastAsia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따라 제출된 자료는 제안서와 동일한 효력을 가짐.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 xml:space="preserve">용역사업에 따른 산출물의 </w:t>
      </w:r>
      <w:r>
        <w:rPr>
          <w:rFonts w:ascii="바탕체" w:eastAsia="바탕체" w:hAnsi="바탕체" w:hint="eastAsia"/>
          <w:sz w:val="24"/>
          <w:szCs w:val="26"/>
        </w:rPr>
        <w:t>직</w:t>
      </w:r>
      <w:r>
        <w:rPr>
          <w:rFonts w:ascii="MS Mincho" w:eastAsia="MS Mincho" w:hAnsi="MS Mincho" w:cs="MS Mincho" w:hint="eastAsia"/>
          <w:sz w:val="24"/>
          <w:szCs w:val="26"/>
        </w:rPr>
        <w:t>․</w:t>
      </w:r>
      <w:r>
        <w:rPr>
          <w:rFonts w:ascii="바탕체" w:eastAsia="바탕체" w:hAnsi="바탕체" w:hint="eastAsia"/>
          <w:sz w:val="24"/>
          <w:szCs w:val="26"/>
        </w:rPr>
        <w:t>간접적인</w:t>
      </w:r>
      <w:r>
        <w:rPr>
          <w:rFonts w:ascii="바탕체" w:eastAsia="바탕체" w:hAnsi="바탕체" w:hint="eastAsia"/>
          <w:sz w:val="24"/>
          <w:szCs w:val="26"/>
        </w:rPr>
        <w:t xml:space="preserve"> 소유권 및 저작권은 발주 기관</w:t>
      </w:r>
      <w:r>
        <w:rPr>
          <w:rFonts w:ascii="바탕체" w:eastAsia="바탕체" w:hAnsi="바탕체"/>
          <w:sz w:val="24"/>
          <w:szCs w:val="26"/>
        </w:rPr>
        <w:t xml:space="preserve">에 </w:t>
      </w:r>
      <w:r>
        <w:rPr>
          <w:rFonts w:ascii="바탕체" w:eastAsia="바탕체" w:hAnsi="바탕체" w:hint="eastAsia"/>
          <w:sz w:val="24"/>
          <w:szCs w:val="26"/>
        </w:rPr>
        <w:t>있음.</w:t>
      </w:r>
    </w:p>
    <w:p>
      <w:pPr>
        <w:pStyle w:val="a6"/>
        <w:ind w:leftChars="0"/>
        <w:numPr>
          <w:ilvl w:val="0"/>
          <w:numId w:val="1"/>
        </w:numPr>
        <w:spacing w:after="0"/>
        <w:rPr>
          <w:rFonts w:ascii="바탕체" w:eastAsia="바탕체" w:hAnsi="바탕체"/>
          <w:sz w:val="24"/>
          <w:szCs w:val="26"/>
        </w:rPr>
      </w:pPr>
      <w:r>
        <w:rPr>
          <w:rFonts w:ascii="바탕체" w:eastAsia="바탕체" w:hAnsi="바탕체" w:hint="eastAsia"/>
          <w:sz w:val="24"/>
          <w:szCs w:val="26"/>
        </w:rPr>
        <w:t>제안내용의 전부 또는 일부에 대하여 담합한 사실이 발견되거나,</w:t>
      </w:r>
      <w:r>
        <w:rPr>
          <w:rFonts w:ascii="바탕체" w:eastAsia="바탕체" w:hAnsi="바탕체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담합하였다고</w:t>
      </w:r>
      <w:r>
        <w:rPr>
          <w:rFonts w:ascii="바탕체" w:eastAsia="바탕체" w:hAnsi="바탕체" w:hint="eastAsia"/>
          <w:sz w:val="24"/>
          <w:szCs w:val="26"/>
        </w:rPr>
        <w:t xml:space="preserve"> </w:t>
      </w:r>
      <w:r>
        <w:rPr>
          <w:rFonts w:ascii="바탕체" w:eastAsia="바탕체" w:hAnsi="바탕체" w:hint="eastAsia"/>
          <w:sz w:val="24"/>
          <w:szCs w:val="26"/>
        </w:rPr>
        <w:t>판단되는 경우 제안을 무효로 함.</w:t>
      </w:r>
    </w:p>
    <w:p>
      <w:pPr>
        <w:spacing w:after="0"/>
        <w:rPr>
          <w:rFonts w:ascii="바탕체" w:eastAsia="바탕체" w:hAnsi="바탕체"/>
          <w:sz w:val="24"/>
          <w:szCs w:val="26"/>
        </w:rPr>
      </w:pPr>
    </w:p>
    <w:p>
      <w:pPr>
        <w:spacing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3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평가 기준표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8"/>
        <w:gridCol w:w="1128"/>
        <w:gridCol w:w="1123"/>
        <w:gridCol w:w="3045"/>
        <w:gridCol w:w="455"/>
        <w:gridCol w:w="455"/>
        <w:gridCol w:w="446"/>
        <w:gridCol w:w="436"/>
        <w:gridCol w:w="358"/>
        <w:gridCol w:w="364"/>
        <w:gridCol w:w="351"/>
        <w:gridCol w:w="417"/>
      </w:tblGrid>
      <w:tr>
        <w:trPr>
          <w:trHeight w:val="219" w:hRule="atLeast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>
              <w:rPr>
                <w:rFonts w:ascii="바탕" w:eastAsia="바탕" w:hAnsi="바탕" w:hint="eastAsia"/>
                <w:b/>
                <w:szCs w:val="20"/>
              </w:rPr>
              <w:t>구분</w:t>
            </w:r>
          </w:p>
        </w:tc>
        <w:tc>
          <w:tcPr>
            <w:tcW w:w="5322" w:type="dxa"/>
            <w:gridSpan w:val="3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>
              <w:rPr>
                <w:rFonts w:ascii="바탕" w:eastAsia="바탕" w:hAnsi="바탕" w:hint="eastAsia"/>
                <w:b/>
                <w:szCs w:val="20"/>
              </w:rPr>
              <w:t>평가항목</w:t>
            </w:r>
          </w:p>
        </w:tc>
        <w:tc>
          <w:tcPr>
            <w:tcW w:w="455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>
              <w:rPr>
                <w:rFonts w:ascii="바탕" w:eastAsia="바탕" w:hAnsi="바탕" w:hint="eastAsia"/>
                <w:b/>
                <w:szCs w:val="20"/>
              </w:rPr>
              <w:t>소계</w:t>
            </w:r>
          </w:p>
        </w:tc>
        <w:tc>
          <w:tcPr>
            <w:tcW w:w="437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>
              <w:rPr>
                <w:rFonts w:ascii="바탕" w:eastAsia="바탕" w:hAnsi="바탕" w:hint="eastAsia"/>
                <w:b/>
                <w:szCs w:val="20"/>
              </w:rPr>
              <w:t>배점</w:t>
            </w:r>
          </w:p>
        </w:tc>
        <w:tc>
          <w:tcPr>
            <w:tcW w:w="1947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>
              <w:rPr>
                <w:rFonts w:ascii="바탕" w:eastAsia="바탕" w:hAnsi="바탕" w:hint="eastAsia"/>
                <w:b/>
                <w:szCs w:val="20"/>
              </w:rPr>
              <w:t>등급별 점수</w:t>
            </w:r>
          </w:p>
        </w:tc>
        <w:tc>
          <w:tcPr>
            <w:tcW w:w="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>
              <w:rPr>
                <w:rFonts w:ascii="바탕" w:eastAsia="바탕" w:hAnsi="바탕" w:hint="eastAsia"/>
                <w:b/>
                <w:szCs w:val="20"/>
              </w:rPr>
              <w:t>비고</w:t>
            </w:r>
          </w:p>
        </w:tc>
      </w:tr>
      <w:tr>
        <w:trPr>
          <w:trHeight w:val="219" w:hRule="atLeast"/>
        </w:trPr>
        <w:tc>
          <w:tcPr>
            <w:tcW w:w="418" w:type="dxa"/>
            <w:vMerge w:val="continue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</w:p>
        </w:tc>
        <w:tc>
          <w:tcPr>
            <w:tcW w:w="5322" w:type="dxa"/>
            <w:gridSpan w:val="3"/>
            <w:vMerge w:val="continue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</w:p>
        </w:tc>
        <w:tc>
          <w:tcPr>
            <w:tcW w:w="455" w:type="dxa"/>
            <w:vMerge w:val="continue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</w:p>
        </w:tc>
        <w:tc>
          <w:tcPr>
            <w:tcW w:w="437" w:type="dxa"/>
            <w:vMerge w:val="continue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</w:p>
        </w:tc>
        <w:tc>
          <w:tcPr>
            <w:tcW w:w="43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>
              <w:rPr>
                <w:rFonts w:ascii="바탕" w:eastAsia="바탕" w:hAnsi="바탕" w:hint="eastAsia"/>
                <w:b/>
                <w:szCs w:val="20"/>
              </w:rPr>
              <w:t>A</w:t>
            </w:r>
          </w:p>
        </w:tc>
        <w:tc>
          <w:tcPr>
            <w:tcW w:w="437" w:type="dxa"/>
            <w:tcBorders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>
              <w:rPr>
                <w:rFonts w:ascii="바탕" w:eastAsia="바탕" w:hAnsi="바탕" w:hint="eastAsia"/>
                <w:b/>
                <w:szCs w:val="20"/>
              </w:rPr>
              <w:t>B</w:t>
            </w:r>
          </w:p>
        </w:tc>
        <w:tc>
          <w:tcPr>
            <w:tcW w:w="358" w:type="dxa"/>
            <w:tcBorders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>
              <w:rPr>
                <w:rFonts w:ascii="바탕" w:eastAsia="바탕" w:hAnsi="바탕" w:hint="eastAsia"/>
                <w:b/>
                <w:szCs w:val="20"/>
              </w:rPr>
              <w:t>C</w:t>
            </w:r>
          </w:p>
        </w:tc>
        <w:tc>
          <w:tcPr>
            <w:tcW w:w="364" w:type="dxa"/>
            <w:tcBorders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>
              <w:rPr>
                <w:rFonts w:ascii="바탕" w:eastAsia="바탕" w:hAnsi="바탕" w:hint="eastAsia"/>
                <w:b/>
                <w:szCs w:val="20"/>
              </w:rPr>
              <w:t>D</w:t>
            </w:r>
          </w:p>
        </w:tc>
        <w:tc>
          <w:tcPr>
            <w:tcW w:w="351" w:type="dxa"/>
            <w:tcBorders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>
              <w:rPr>
                <w:rFonts w:ascii="바탕" w:eastAsia="바탕" w:hAnsi="바탕" w:hint="eastAsia"/>
                <w:b/>
                <w:szCs w:val="20"/>
              </w:rPr>
              <w:t>E</w:t>
            </w:r>
          </w:p>
        </w:tc>
        <w:tc>
          <w:tcPr>
            <w:tcW w:w="417" w:type="dxa"/>
            <w:vMerge w:val="continue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기술능력평가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굴림" w:hint="eastAsia"/>
              </w:rPr>
              <w:t>현황</w:t>
            </w:r>
          </w:p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부문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기본방향</w:t>
            </w:r>
            <w:r>
              <w:rPr>
                <w:rFonts w:ascii="굴림" w:hint="eastAsia"/>
              </w:rPr>
              <w:t xml:space="preserve"> 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굴림" w:hint="eastAsia"/>
              </w:rPr>
              <w:t>사업목적·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과업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및</w:t>
            </w:r>
          </w:p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구단에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대한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이해도</w:t>
            </w:r>
          </w:p>
        </w:tc>
        <w:tc>
          <w:tcPr>
            <w:tcW w:w="455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20</w:t>
            </w:r>
          </w:p>
        </w:tc>
        <w:tc>
          <w:tcPr>
            <w:tcW w:w="43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비계량</w:t>
            </w:r>
          </w:p>
        </w:tc>
      </w:tr>
      <w:tr>
        <w:tc>
          <w:tcPr>
            <w:tcW w:w="418" w:type="dxa"/>
            <w:vMerge w:val="continue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사업현황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굴림" w:hint="eastAsia"/>
              </w:rPr>
              <w:t>자사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플랫폼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활용도</w:t>
            </w:r>
          </w:p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(</w:t>
            </w:r>
            <w:r>
              <w:rPr>
                <w:rFonts w:ascii="굴림" w:hint="eastAsia"/>
              </w:rPr>
              <w:t>주요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포탈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노출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가능여부</w:t>
            </w:r>
            <w:r>
              <w:rPr>
                <w:rFonts w:ascii="굴림" w:hint="eastAsia"/>
              </w:rPr>
              <w:t>)</w:t>
            </w:r>
          </w:p>
        </w:tc>
        <w:tc>
          <w:tcPr>
            <w:tcW w:w="455" w:type="dxa"/>
            <w:vMerge w:val="continue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 w:val="continue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>
        <w:tc>
          <w:tcPr>
            <w:tcW w:w="418" w:type="dxa"/>
            <w:vMerge w:val="continue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굴림" w:hint="eastAsia"/>
              </w:rPr>
              <w:t>전략</w:t>
            </w:r>
          </w:p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부문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시장분석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최근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축구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홍보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트렌드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분석</w:t>
            </w:r>
          </w:p>
        </w:tc>
        <w:tc>
          <w:tcPr>
            <w:tcW w:w="455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20</w:t>
            </w:r>
          </w:p>
        </w:tc>
        <w:tc>
          <w:tcPr>
            <w:tcW w:w="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 w:val="continue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>
        <w:tc>
          <w:tcPr>
            <w:tcW w:w="418" w:type="dxa"/>
            <w:vMerge w:val="continue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전략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구단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뉴스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생성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제안</w:t>
            </w:r>
          </w:p>
        </w:tc>
        <w:tc>
          <w:tcPr>
            <w:tcW w:w="455" w:type="dxa"/>
            <w:vMerge w:val="continue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 w:val="continue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>
        <w:tc>
          <w:tcPr>
            <w:tcW w:w="418" w:type="dxa"/>
            <w:vMerge w:val="continue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굴림" w:hint="eastAsia"/>
              </w:rPr>
              <w:t>기획</w:t>
            </w:r>
          </w:p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부문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아이디어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굴림" w:hint="eastAsia"/>
              </w:rPr>
              <w:t>다양한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주제를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기반으로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한</w:t>
            </w:r>
          </w:p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뉴스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콘텐츠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제작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제안</w:t>
            </w:r>
          </w:p>
        </w:tc>
        <w:tc>
          <w:tcPr>
            <w:tcW w:w="455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20</w:t>
            </w:r>
          </w:p>
        </w:tc>
        <w:tc>
          <w:tcPr>
            <w:tcW w:w="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 w:val="continue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>
        <w:tc>
          <w:tcPr>
            <w:tcW w:w="418" w:type="dxa"/>
            <w:vMerge w:val="continue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차별성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굴림" w:hint="eastAsia"/>
              </w:rPr>
              <w:t>타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구단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대비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차별화가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가능한</w:t>
            </w:r>
          </w:p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뉴스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콘텐츠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주제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제안</w:t>
            </w:r>
          </w:p>
        </w:tc>
        <w:tc>
          <w:tcPr>
            <w:tcW w:w="455" w:type="dxa"/>
            <w:vMerge w:val="continue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 w:val="continue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>
        <w:tc>
          <w:tcPr>
            <w:tcW w:w="418" w:type="dxa"/>
            <w:vMerge w:val="continue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실행부문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제작조건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굴림" w:hint="eastAsia"/>
              </w:rPr>
              <w:t>콘텐츠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제작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가능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편수</w:t>
            </w:r>
            <w:r>
              <w:rPr>
                <w:rFonts w:ascii="굴림" w:hint="eastAsia"/>
              </w:rPr>
              <w:t xml:space="preserve"> /</w:t>
            </w:r>
            <w:r>
              <w:rPr>
                <w:rFonts w:ascii="굴림" w:hint="eastAsia"/>
              </w:rPr>
              <w:t xml:space="preserve"> </w:t>
            </w:r>
          </w:p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제작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소요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시간</w:t>
            </w:r>
          </w:p>
        </w:tc>
        <w:tc>
          <w:tcPr>
            <w:tcW w:w="455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20</w:t>
            </w:r>
          </w:p>
        </w:tc>
        <w:tc>
          <w:tcPr>
            <w:tcW w:w="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 w:val="continue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>
        <w:tc>
          <w:tcPr>
            <w:tcW w:w="418" w:type="dxa"/>
            <w:vMerge w:val="continue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과업수행능력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참여인력현황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및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실적</w:t>
            </w:r>
          </w:p>
        </w:tc>
        <w:tc>
          <w:tcPr>
            <w:tcW w:w="455" w:type="dxa"/>
            <w:vMerge w:val="continue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4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 w:val="continue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>
        <w:tc>
          <w:tcPr>
            <w:tcW w:w="418" w:type="dxa"/>
            <w:vMerge w:val="continue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5322" w:type="dxa"/>
            <w:gridSpan w:val="3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배점소계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8</w:t>
            </w:r>
            <w:r>
              <w:rPr>
                <w:rFonts w:ascii="바탕" w:eastAsia="바탕" w:hAnsi="바탕"/>
                <w:bCs/>
                <w:szCs w:val="20"/>
              </w:rPr>
              <w:t>0</w:t>
            </w:r>
          </w:p>
        </w:tc>
        <w:tc>
          <w:tcPr>
            <w:tcW w:w="1947" w:type="dxa"/>
            <w:gridSpan w:val="5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-</w:t>
            </w:r>
          </w:p>
        </w:tc>
        <w:tc>
          <w:tcPr>
            <w:tcW w:w="417" w:type="dxa"/>
            <w:vMerge w:val="continue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>
        <w:tc>
          <w:tcPr>
            <w:tcW w:w="418" w:type="dxa"/>
            <w:vMerge w:val="restart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가격평가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입찰가격 부문</w:t>
            </w:r>
          </w:p>
        </w:tc>
        <w:tc>
          <w:tcPr>
            <w:tcW w:w="4190" w:type="dxa"/>
            <w:gridSpan w:val="2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견적의 적절성 및 타당성 여부</w:t>
            </w:r>
          </w:p>
        </w:tc>
        <w:tc>
          <w:tcPr>
            <w:tcW w:w="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/>
                <w:bCs/>
                <w:szCs w:val="20"/>
              </w:rPr>
              <w:t>20</w:t>
            </w:r>
          </w:p>
        </w:tc>
        <w:tc>
          <w:tcPr>
            <w:tcW w:w="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2</w:t>
            </w:r>
            <w:r>
              <w:rPr>
                <w:rFonts w:ascii="바탕" w:eastAsia="바탕" w:hAnsi="바탕"/>
                <w:bCs/>
                <w:szCs w:val="20"/>
              </w:rPr>
              <w:t>0</w:t>
            </w:r>
          </w:p>
        </w:tc>
        <w:tc>
          <w:tcPr>
            <w:tcW w:w="1947" w:type="dxa"/>
            <w:gridSpan w:val="5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Cs/>
                <w:sz w:val="18"/>
                <w:szCs w:val="18"/>
              </w:rPr>
              <w:t>[입찰가격</w:t>
            </w:r>
          </w:p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 w:val="18"/>
                <w:szCs w:val="18"/>
              </w:rPr>
              <w:t>평점산식</w:t>
            </w:r>
            <w:r>
              <w:rPr>
                <w:rFonts w:ascii="바탕" w:eastAsia="바탕" w:hAnsi="바탕" w:hint="eastAsia"/>
                <w:bCs/>
                <w:sz w:val="18"/>
                <w:szCs w:val="18"/>
              </w:rPr>
              <w:t xml:space="preserve"> 적용]</w:t>
            </w:r>
          </w:p>
        </w:tc>
        <w:tc>
          <w:tcPr>
            <w:tcW w:w="417" w:type="dxa"/>
            <w:vMerge w:val="restart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계량</w:t>
            </w:r>
          </w:p>
        </w:tc>
      </w:tr>
      <w:tr>
        <w:tc>
          <w:tcPr>
            <w:tcW w:w="418" w:type="dxa"/>
            <w:vMerge w:val="continue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5322" w:type="dxa"/>
            <w:gridSpan w:val="3"/>
            <w:tcBorders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배점소계</w:t>
            </w:r>
          </w:p>
        </w:tc>
        <w:tc>
          <w:tcPr>
            <w:tcW w:w="89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2</w:t>
            </w:r>
            <w:r>
              <w:rPr>
                <w:rFonts w:ascii="바탕" w:eastAsia="바탕" w:hAnsi="바탕"/>
                <w:bCs/>
                <w:szCs w:val="20"/>
              </w:rPr>
              <w:t>0</w:t>
            </w:r>
          </w:p>
        </w:tc>
        <w:tc>
          <w:tcPr>
            <w:tcW w:w="1947" w:type="dxa"/>
            <w:gridSpan w:val="5"/>
            <w:tcBorders>
              <w:lef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-</w:t>
            </w:r>
          </w:p>
        </w:tc>
        <w:tc>
          <w:tcPr>
            <w:tcW w:w="417" w:type="dxa"/>
            <w:vMerge w:val="continue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>
        <w:tc>
          <w:tcPr>
            <w:tcW w:w="5740" w:type="dxa"/>
            <w:gridSpan w:val="4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총 배점 누계</w:t>
            </w:r>
          </w:p>
        </w:tc>
        <w:tc>
          <w:tcPr>
            <w:tcW w:w="892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1</w:t>
            </w:r>
            <w:r>
              <w:rPr>
                <w:rFonts w:ascii="바탕" w:eastAsia="바탕" w:hAnsi="바탕"/>
                <w:bCs/>
                <w:szCs w:val="20"/>
              </w:rPr>
              <w:t>00</w:t>
            </w:r>
          </w:p>
        </w:tc>
        <w:tc>
          <w:tcPr>
            <w:tcW w:w="1947" w:type="dxa"/>
            <w:gridSpan w:val="5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-</w:t>
            </w:r>
          </w:p>
        </w:tc>
        <w:tc>
          <w:tcPr>
            <w:tcW w:w="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</w:tbl>
    <w:p>
      <w:pPr>
        <w:spacing w:after="0"/>
        <w:rPr>
          <w:rFonts w:ascii="바탕" w:eastAsia="바탕" w:hAnsi="바탕"/>
          <w:bCs/>
          <w:szCs w:val="20"/>
        </w:rPr>
      </w:pPr>
      <w:r>
        <w:rPr>
          <w:rFonts w:ascii="바탕" w:eastAsia="바탕" w:hAnsi="바탕"/>
          <w:bCs/>
          <w:szCs w:val="20"/>
        </w:rPr>
        <w:t>* 평가항목별 점수: A(탁월), B(우수), C(보통), D(부족), E(미흡)</w:t>
      </w:r>
    </w:p>
    <w:p>
      <w:pPr>
        <w:spacing w:after="0"/>
        <w:rPr>
          <w:rFonts w:ascii="바탕체" w:eastAsia="바탕체" w:hAnsi="바탕체"/>
          <w:b/>
          <w:sz w:val="28"/>
        </w:rPr>
      </w:pPr>
    </w:p>
    <w:p>
      <w:pPr>
        <w:spacing w:after="0"/>
        <w:rPr>
          <w:rFonts w:ascii="바탕체" w:eastAsia="바탕체" w:hAnsi="바탕체"/>
          <w:b/>
          <w:sz w:val="28"/>
        </w:rPr>
      </w:pPr>
    </w:p>
    <w:p>
      <w:pPr>
        <w:spacing w:after="0"/>
        <w:rPr>
          <w:rFonts w:ascii="바탕체" w:eastAsia="바탕체" w:hAnsi="바탕체"/>
          <w:b/>
          <w:sz w:val="28"/>
        </w:rPr>
      </w:pPr>
    </w:p>
    <w:p>
      <w:pPr>
        <w:spacing w:after="0"/>
        <w:rPr>
          <w:rFonts w:ascii="바탕체" w:eastAsia="바탕체" w:hAnsi="바탕체"/>
          <w:b/>
          <w:sz w:val="28"/>
        </w:rPr>
      </w:pPr>
    </w:p>
    <w:p>
      <w:pPr>
        <w:spacing w:after="0"/>
        <w:rPr>
          <w:rFonts w:ascii="바탕체" w:eastAsia="바탕체" w:hAnsi="바탕체"/>
          <w:b/>
          <w:sz w:val="28"/>
        </w:rPr>
      </w:pPr>
    </w:p>
    <w:p>
      <w:pPr>
        <w:spacing w:after="0"/>
        <w:rPr>
          <w:rFonts w:ascii="바탕체" w:eastAsia="바탕체" w:hAnsi="바탕체"/>
          <w:b/>
          <w:sz w:val="28"/>
        </w:rPr>
      </w:pPr>
    </w:p>
    <w:p>
      <w:pPr>
        <w:spacing w:after="0"/>
        <w:rPr>
          <w:rFonts w:ascii="바탕체" w:eastAsia="바탕체" w:hAnsi="바탕체"/>
          <w:b/>
          <w:sz w:val="28"/>
        </w:rPr>
      </w:pPr>
    </w:p>
    <w:p>
      <w:pPr>
        <w:spacing w:after="0"/>
        <w:rPr>
          <w:rFonts w:ascii="바탕체" w:eastAsia="바탕체" w:hAnsi="바탕체"/>
          <w:b/>
          <w:sz w:val="28"/>
        </w:rPr>
      </w:pPr>
    </w:p>
    <w:p>
      <w:pPr>
        <w:pStyle w:val="a3"/>
        <w:ind w:left="910" w:hanging="910"/>
        <w:spacing w:line="240" w:lineRule="auto"/>
      </w:pPr>
      <w:r>
        <w:rPr>
          <w:rFonts w:ascii="바탕체"/>
          <w:b/>
          <w:sz w:val="28"/>
        </w:rPr>
        <w:t>【</w:t>
      </w:r>
      <w:r>
        <w:rPr>
          <w:rFonts w:ascii="바탕체" w:eastAsia="바탕체"/>
          <w:b/>
          <w:sz w:val="28"/>
        </w:rPr>
        <w:t xml:space="preserve"> 별첨 1 </w:t>
      </w:r>
      <w:r>
        <w:rPr>
          <w:rFonts w:ascii="바탕체"/>
          <w:b/>
          <w:sz w:val="28"/>
        </w:rPr>
        <w:t>】</w:t>
      </w:r>
    </w:p>
    <w:p>
      <w:pPr>
        <w:pStyle w:val="a9"/>
        <w:ind w:left="78"/>
        <w:wordWrap/>
        <w:snapToGrid/>
        <w:jc w:val="center"/>
        <w:spacing w:line="240" w:lineRule="auto"/>
      </w:pPr>
      <w:r>
        <w:rPr>
          <w:rFonts w:ascii="바탕체" w:eastAsia="바탕체"/>
          <w:b/>
          <w:w w:val="100"/>
          <w:sz w:val="48"/>
          <w:shd w:val="clear" w:color="000000" w:fill="auto"/>
          <w:spacing w:val="0"/>
        </w:rPr>
        <w:t>입찰 참가 신청서</w:t>
      </w:r>
    </w:p>
    <w:tbl>
      <w:tblPr>
        <w:tblOverlap w:val="never"/>
        <w:tblW w:w="895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22"/>
        <w:gridCol w:w="1978"/>
        <w:gridCol w:w="2189"/>
        <w:gridCol w:w="1610"/>
        <w:gridCol w:w="2560"/>
      </w:tblGrid>
      <w:tr>
        <w:trPr>
          <w:jc w:val="center"/>
          <w:trHeight w:val="832" w:hRule="atLeast"/>
        </w:trPr>
        <w:tc>
          <w:tcPr>
            <w:tcW w:w="62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바탕체"/>
                <w:b/>
                <w:sz w:val="22"/>
              </w:rPr>
              <w:t>신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바탕체"/>
                <w:b/>
                <w:sz w:val="22"/>
              </w:rPr>
              <w:t>청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바탕체"/>
                <w:b/>
                <w:sz w:val="22"/>
              </w:rPr>
              <w:t>인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b/>
                <w:sz w:val="22"/>
              </w:rPr>
              <w:t>업 체 명</w:t>
            </w:r>
          </w:p>
        </w:tc>
        <w:tc>
          <w:tcPr>
            <w:tcW w:w="218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바탕체" w:eastAsia="바탕체"/>
                <w:b/>
                <w:sz w:val="22"/>
                <w:spacing w:val="-15"/>
              </w:rPr>
            </w:pPr>
          </w:p>
        </w:tc>
        <w:tc>
          <w:tcPr>
            <w:tcW w:w="161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바탕체"/>
                <w:b/>
                <w:sz w:val="22"/>
                <w:spacing w:val="-14"/>
              </w:rPr>
              <w:t>사업자등록번호</w:t>
            </w:r>
          </w:p>
        </w:tc>
        <w:tc>
          <w:tcPr>
            <w:tcW w:w="255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바탕체" w:eastAsia="바탕체"/>
                <w:sz w:val="22"/>
              </w:rPr>
            </w:pPr>
          </w:p>
        </w:tc>
      </w:tr>
      <w:tr>
        <w:trPr>
          <w:jc w:val="center"/>
          <w:trHeight w:val="832" w:hRule="atLeast"/>
        </w:trPr>
        <w:tc>
          <w:tcPr>
            <w:tcW w:w="62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spacing w:line="240" w:lineRule="auto"/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b/>
                <w:sz w:val="22"/>
              </w:rPr>
              <w:t>주    소</w:t>
            </w:r>
          </w:p>
        </w:tc>
        <w:tc>
          <w:tcPr>
            <w:tcW w:w="6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</w:pPr>
            <w:r>
              <w:rPr>
                <w:rFonts w:ascii="바탕체"/>
                <w:b/>
                <w:sz w:val="22"/>
                <w:spacing w:val="-14"/>
              </w:rPr>
              <w:t xml:space="preserve"> </w:t>
            </w:r>
          </w:p>
        </w:tc>
      </w:tr>
      <w:tr>
        <w:trPr>
          <w:jc w:val="center"/>
          <w:trHeight w:val="832" w:hRule="atLeast"/>
        </w:trPr>
        <w:tc>
          <w:tcPr>
            <w:tcW w:w="62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spacing w:line="240" w:lineRule="auto"/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b/>
                <w:sz w:val="22"/>
              </w:rPr>
              <w:t>대 표 자</w:t>
            </w:r>
          </w:p>
        </w:tc>
        <w:tc>
          <w:tcPr>
            <w:tcW w:w="6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</w:pPr>
            <w:r>
              <w:rPr>
                <w:rFonts w:ascii="바탕체"/>
                <w:sz w:val="22"/>
              </w:rPr>
              <w:t xml:space="preserve">  </w:t>
            </w:r>
          </w:p>
        </w:tc>
      </w:tr>
      <w:tr>
        <w:trPr>
          <w:jc w:val="center"/>
          <w:trHeight w:val="832" w:hRule="atLeast"/>
        </w:trPr>
        <w:tc>
          <w:tcPr>
            <w:tcW w:w="622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spacing w:line="240" w:lineRule="auto"/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바탕체"/>
                <w:b/>
                <w:sz w:val="22"/>
              </w:rPr>
              <w:t>전화번호</w:t>
            </w:r>
          </w:p>
        </w:tc>
        <w:tc>
          <w:tcPr>
            <w:tcW w:w="6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</w:pPr>
            <w:r>
              <w:rPr>
                <w:rFonts w:ascii="바탕체"/>
                <w:sz w:val="22"/>
              </w:rPr>
              <w:t xml:space="preserve"> </w:t>
            </w:r>
          </w:p>
        </w:tc>
      </w:tr>
      <w:tr>
        <w:trPr>
          <w:jc w:val="center"/>
          <w:trHeight w:val="8672" w:hRule="atLeast"/>
        </w:trPr>
        <w:tc>
          <w:tcPr>
            <w:tcW w:w="8959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510" w:right="468"/>
              <w:spacing w:line="240" w:lineRule="auto"/>
            </w:pPr>
            <w:r>
              <w:rPr>
                <w:rFonts w:ascii="바탕체"/>
                <w:sz w:val="24"/>
              </w:rPr>
              <w:t xml:space="preserve"> </w:t>
            </w:r>
            <w:r>
              <w:rPr>
                <w:rFonts w:ascii="바탕체" w:eastAsia="바탕체"/>
                <w:sz w:val="24"/>
                <w:spacing w:val="-6"/>
              </w:rPr>
              <w:t xml:space="preserve">본 업체는 귀 구단의 </w:t>
            </w:r>
            <w:r>
              <w:rPr>
                <w:rFonts w:ascii="바탕체" w:eastAsia="바탕체"/>
                <w:sz w:val="24"/>
                <w:spacing w:val="-6"/>
              </w:rPr>
              <w:t>‘</w:t>
            </w:r>
            <w:r>
              <w:rPr>
                <w:rFonts w:ascii="바탕체" w:eastAsia="바탕체"/>
                <w:sz w:val="24"/>
                <w:spacing w:val="-6"/>
              </w:rPr>
              <w:t>202</w:t>
            </w:r>
            <w:r>
              <w:rPr>
                <w:rFonts w:ascii="바탕체" w:eastAsia="바탕체"/>
                <w:sz w:val="24"/>
                <w:spacing w:val="-6"/>
              </w:rPr>
              <w:t>6</w:t>
            </w:r>
            <w:r>
              <w:rPr>
                <w:rFonts w:ascii="바탕체" w:eastAsia="바탕체" w:hint="eastAsia"/>
                <w:sz w:val="24"/>
                <w:spacing w:val="-6"/>
              </w:rPr>
              <w:t>년</w:t>
            </w:r>
            <w:r>
              <w:rPr>
                <w:rFonts w:ascii="바탕체" w:eastAsia="바탕체" w:hint="eastAsia"/>
                <w:sz w:val="24"/>
                <w:spacing w:val="-6"/>
              </w:rPr>
              <w:t xml:space="preserve"> </w:t>
            </w:r>
            <w:r>
              <w:rPr>
                <w:rFonts w:ascii="바탕체" w:eastAsia="바탕체" w:hint="eastAsia"/>
                <w:sz w:val="24"/>
                <w:spacing w:val="-6"/>
              </w:rPr>
              <w:t>제주에스케이에프씨</w:t>
            </w:r>
            <w:r>
              <w:rPr>
                <w:rFonts w:ascii="바탕체" w:eastAsia="바탕체" w:hint="eastAsia"/>
                <w:sz w:val="24"/>
                <w:spacing w:val="-6"/>
              </w:rPr>
              <w:t xml:space="preserve"> </w:t>
            </w:r>
            <w:r>
              <w:rPr>
                <w:rFonts w:ascii="바탕체" w:eastAsia="바탕체" w:hint="eastAsia"/>
                <w:sz w:val="24"/>
                <w:spacing w:val="-6"/>
              </w:rPr>
              <w:t>뉴스</w:t>
            </w:r>
            <w:r>
              <w:rPr>
                <w:rFonts w:ascii="바탕체" w:eastAsia="바탕체"/>
                <w:sz w:val="24"/>
                <w:spacing w:val="-6"/>
              </w:rPr>
              <w:t xml:space="preserve"> 콘텐츠(최신뉴스, 자료 업데이트 등) 관리</w:t>
            </w:r>
            <w:r>
              <w:rPr>
                <w:rFonts w:ascii="바탕체" w:eastAsia="바탕체"/>
                <w:sz w:val="24"/>
                <w:spacing w:val="-6"/>
              </w:rPr>
              <w:t>’</w:t>
            </w:r>
            <w:r>
              <w:rPr>
                <w:rFonts w:ascii="바탕체" w:eastAsia="바탕체"/>
                <w:sz w:val="24"/>
                <w:spacing w:val="-6"/>
              </w:rPr>
              <w:t xml:space="preserve"> 입찰 공모에 </w:t>
            </w:r>
            <w:r>
              <w:rPr>
                <w:rFonts w:eastAsia="바탕체"/>
                <w:sz w:val="24"/>
                <w:spacing w:val="-2"/>
              </w:rPr>
              <w:t>참가</w:t>
            </w:r>
            <w:r>
              <w:rPr>
                <w:rFonts w:eastAsia="바탕체"/>
                <w:sz w:val="24"/>
                <w:spacing w:val="-5"/>
              </w:rPr>
              <w:t>하고자</w:t>
            </w:r>
            <w:r>
              <w:rPr>
                <w:rFonts w:ascii="바탕체" w:eastAsia="바탕체"/>
                <w:sz w:val="24"/>
                <w:spacing w:val="1"/>
              </w:rPr>
              <w:t xml:space="preserve"> 제안요청 사항을 모두 승낙하고, </w:t>
            </w:r>
            <w:r>
              <w:rPr>
                <w:rFonts w:ascii="바탕체" w:eastAsia="바탕체"/>
                <w:sz w:val="24"/>
                <w:spacing w:val="-2"/>
              </w:rPr>
              <w:t xml:space="preserve">입찰관련 서류를 첨부해 입찰 신청을 </w:t>
            </w:r>
            <w:r>
              <w:rPr>
                <w:rFonts w:ascii="바탕체" w:eastAsia="바탕체"/>
                <w:sz w:val="24"/>
              </w:rPr>
              <w:t>합니다.</w:t>
            </w:r>
          </w:p>
          <w:p>
            <w:pPr>
              <w:pStyle w:val="a3"/>
              <w:ind w:left="510" w:right="468"/>
              <w:spacing w:line="240" w:lineRule="auto"/>
              <w:rPr>
                <w:rFonts w:ascii="바탕체" w:eastAsia="바탕체"/>
                <w:sz w:val="24"/>
              </w:rPr>
            </w:pPr>
          </w:p>
          <w:p>
            <w:pPr>
              <w:pStyle w:val="a3"/>
              <w:ind w:left="510" w:right="468"/>
              <w:spacing w:line="240" w:lineRule="auto"/>
              <w:rPr>
                <w:rFonts w:ascii="바탕체" w:eastAsia="바탕체"/>
                <w:sz w:val="24"/>
              </w:rPr>
            </w:pPr>
          </w:p>
          <w:p>
            <w:pPr>
              <w:pStyle w:val="a3"/>
              <w:ind w:left="100" w:right="100"/>
              <w:spacing w:line="240" w:lineRule="auto"/>
              <w:rPr>
                <w:rFonts w:ascii="바탕체" w:eastAsia="바탕체"/>
                <w:sz w:val="24"/>
              </w:rPr>
            </w:pPr>
          </w:p>
          <w:p>
            <w:pPr>
              <w:pStyle w:val="a3"/>
              <w:ind w:left="100" w:right="100"/>
              <w:spacing w:line="240" w:lineRule="auto"/>
              <w:rPr>
                <w:rFonts w:ascii="바탕체" w:eastAsia="바탕체"/>
                <w:sz w:val="24"/>
              </w:rPr>
            </w:pPr>
          </w:p>
          <w:p>
            <w:pPr>
              <w:pStyle w:val="a3"/>
              <w:ind w:left="100" w:right="100" w:hanging="100"/>
              <w:spacing w:line="240" w:lineRule="auto"/>
            </w:pPr>
            <w:r>
              <w:rPr>
                <w:rFonts w:ascii="바탕체" w:eastAsia="바탕체"/>
                <w:sz w:val="24"/>
              </w:rPr>
              <w:t xml:space="preserve">                                             </w:t>
            </w:r>
            <w:r>
              <w:rPr>
                <w:rFonts w:ascii="바탕체" w:eastAsia="바탕체"/>
                <w:sz w:val="24"/>
              </w:rPr>
              <w:t>202</w:t>
            </w:r>
            <w:r>
              <w:rPr>
                <w:lang w:eastAsia="ko-KR"/>
                <w:rFonts w:ascii="바탕체" w:eastAsia="바탕체"/>
                <w:sz w:val="24"/>
                <w:rtl w:val="off"/>
              </w:rPr>
              <w:t>6</w:t>
            </w:r>
            <w:r>
              <w:rPr>
                <w:rFonts w:ascii="바탕체" w:eastAsia="바탕체"/>
                <w:sz w:val="24"/>
              </w:rPr>
              <w:t>년     월    일</w:t>
            </w:r>
          </w:p>
          <w:p>
            <w:pPr>
              <w:pStyle w:val="a3"/>
              <w:ind w:left="100" w:right="100"/>
              <w:spacing w:line="240" w:lineRule="auto"/>
              <w:rPr>
                <w:rFonts w:ascii="바탕체" w:eastAsia="바탕체"/>
                <w:sz w:val="24"/>
              </w:rPr>
            </w:pPr>
          </w:p>
          <w:p>
            <w:pPr>
              <w:pStyle w:val="a3"/>
              <w:ind w:left="100" w:right="100"/>
              <w:spacing w:line="240" w:lineRule="auto"/>
            </w:pPr>
            <w:r>
              <w:rPr>
                <w:rFonts w:ascii="바탕체" w:eastAsia="바탕체"/>
                <w:sz w:val="24"/>
              </w:rPr>
              <w:t xml:space="preserve">                                   신 청 </w:t>
            </w:r>
            <w:r>
              <w:rPr>
                <w:rFonts w:ascii="바탕체" w:eastAsia="바탕체"/>
                <w:sz w:val="24"/>
              </w:rPr>
              <w:t>인 :</w:t>
            </w:r>
            <w:r>
              <w:rPr>
                <w:rFonts w:ascii="바탕체" w:eastAsia="바탕체"/>
                <w:sz w:val="24"/>
              </w:rPr>
              <w:t xml:space="preserve">              (</w:t>
            </w:r>
            <w:r>
              <w:rPr>
                <w:rFonts w:ascii="바탕체" w:eastAsia="바탕체" w:hint="eastAsia"/>
                <w:sz w:val="24"/>
              </w:rPr>
              <w:t>인)</w:t>
            </w:r>
          </w:p>
          <w:p>
            <w:pPr>
              <w:pStyle w:val="a3"/>
              <w:ind w:right="100"/>
              <w:spacing w:line="240" w:lineRule="auto"/>
              <w:rPr>
                <w:rFonts w:ascii="바탕체" w:eastAsia="바탕체"/>
                <w:b/>
                <w:sz w:val="24"/>
              </w:rPr>
            </w:pPr>
          </w:p>
          <w:p>
            <w:pPr>
              <w:pStyle w:val="a3"/>
              <w:ind w:left="100" w:right="100"/>
              <w:spacing w:line="240" w:lineRule="auto"/>
              <w:rPr>
                <w:rFonts w:ascii="바탕체" w:eastAsia="바탕체"/>
                <w:b/>
                <w:sz w:val="24"/>
              </w:rPr>
            </w:pPr>
          </w:p>
          <w:p>
            <w:pPr>
              <w:pStyle w:val="a3"/>
              <w:ind w:left="100" w:right="100"/>
              <w:spacing w:line="240" w:lineRule="auto"/>
              <w:rPr>
                <w:rFonts w:ascii="바탕체" w:eastAsia="바탕체"/>
                <w:b/>
                <w:sz w:val="24"/>
              </w:rPr>
            </w:pPr>
          </w:p>
          <w:p>
            <w:pPr>
              <w:pStyle w:val="a3"/>
              <w:ind w:left="100" w:right="100"/>
              <w:spacing w:line="240" w:lineRule="auto"/>
              <w:rPr>
                <w:rFonts w:ascii="바탕체" w:eastAsia="바탕체"/>
                <w:b/>
                <w:sz w:val="24"/>
              </w:rPr>
            </w:pPr>
          </w:p>
          <w:p>
            <w:pPr>
              <w:pStyle w:val="a3"/>
              <w:ind w:left="100" w:right="100"/>
              <w:wordWrap/>
              <w:jc w:val="center"/>
              <w:spacing w:line="240" w:lineRule="auto"/>
            </w:pPr>
            <w:r>
              <w:rPr>
                <w:rFonts w:ascii="바탕체" w:eastAsia="바탕체"/>
                <w:b/>
                <w:sz w:val="36"/>
              </w:rPr>
              <w:t>(주)</w:t>
            </w:r>
            <w:r>
              <w:rPr>
                <w:rFonts w:ascii="바탕체" w:eastAsia="바탕체"/>
                <w:b/>
                <w:sz w:val="36"/>
              </w:rPr>
              <w:t>제주에스케이에프씨</w:t>
            </w:r>
            <w:r>
              <w:rPr>
                <w:rFonts w:ascii="바탕체" w:eastAsia="바탕체"/>
                <w:b/>
                <w:sz w:val="36"/>
              </w:rPr>
              <w:t xml:space="preserve"> 대표이사 귀하</w:t>
            </w:r>
          </w:p>
        </w:tc>
      </w:tr>
    </w:tbl>
    <w:p>
      <w:pPr>
        <w:pStyle w:val="a3"/>
        <w:ind w:left="910" w:hanging="910"/>
        <w:spacing w:line="240" w:lineRule="auto"/>
      </w:pPr>
      <w:r>
        <w:rPr>
          <w:rFonts w:ascii="바탕체"/>
          <w:b/>
          <w:sz w:val="28"/>
        </w:rPr>
        <w:t>【</w:t>
      </w:r>
      <w:r>
        <w:rPr>
          <w:rFonts w:ascii="바탕체" w:eastAsia="바탕체"/>
          <w:b/>
          <w:sz w:val="28"/>
        </w:rPr>
        <w:t xml:space="preserve"> 별첨 2 </w:t>
      </w:r>
      <w:r>
        <w:rPr>
          <w:rFonts w:ascii="바탕체"/>
          <w:b/>
          <w:sz w:val="28"/>
        </w:rPr>
        <w:t>】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1"/>
      </w:tblGrid>
      <w:tr>
        <w:trPr>
          <w:trHeight w:val="695" w:hRule="atLeast"/>
        </w:trPr>
        <w:tc>
          <w:tcPr>
            <w:tcW w:w="9581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910" w:hanging="910"/>
              <w:spacing w:line="240" w:lineRule="auto"/>
            </w:pPr>
          </w:p>
        </w:tc>
      </w:tr>
      <w:tr>
        <w:trPr>
          <w:trHeight w:val="12215" w:hRule="atLeast"/>
        </w:trPr>
        <w:tc>
          <w:tcPr>
            <w:tcW w:w="9581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5400040" cy="36195"/>
                      <wp:effectExtent l="1270" t="1905" r="0" b="0"/>
                      <wp:docPr id="1027" name="직사각형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1323975" y="68219248"/>
                                <a:ext cx="5400040" cy="361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006291"/>
                                  </a:gs>
                                  <a:gs pos="100000">
                                    <a:srgbClr val="c8edff"/>
                                  </a:gs>
                                </a:gsLst>
                                <a:path path="shape">
                                  <a:fillToRect l="50000" r="50000" b="100000"/>
                                </a:path>
                              </a:gra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7" style="margin-left:0pt;margin-top:0pt;width:425.2pt;height:2.85pt;mso-position-horizontal-relative:column;mso-position-vertical-relative:line;v-text-anchor:top;mso-wrap-style:square;z-index:0" o:allowincell="t" stroked="f">
                      <v:fill color="#006291" opacity="1.00" color2="#c8edff" opacity2="1.00" angle="-90" focus="100%" focusposition="0.0,0.0" focussize="1.0,1.0" type="gradientRadial"/>
                      <v:stroke joinstyle="round"/>
                    </v:rect>
                  </w:pict>
                </mc:Fallback>
              </mc:AlternateConten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휴먼명조" w:eastAsia="휴먼명조"/>
                <w:b/>
                <w:sz w:val="24"/>
                <w:spacing w:val="-19"/>
              </w:rPr>
              <w:t>『</w:t>
            </w:r>
            <w:r>
              <w:rPr>
                <w:rFonts w:ascii="바탕" w:eastAsia="바탕" w:hAnsi="바탕"/>
                <w:b/>
                <w:sz w:val="24"/>
                <w:spacing w:val="-19"/>
              </w:rPr>
              <w:t>202</w:t>
            </w:r>
            <w:r>
              <w:rPr>
                <w:rFonts w:ascii="바탕" w:eastAsia="바탕" w:hAnsi="바탕"/>
                <w:b/>
                <w:sz w:val="24"/>
                <w:spacing w:val="-19"/>
              </w:rPr>
              <w:t>6</w:t>
            </w:r>
            <w:r>
              <w:rPr>
                <w:rFonts w:ascii="바탕" w:eastAsia="바탕" w:hAnsi="바탕" w:hint="eastAsia"/>
                <w:b/>
                <w:sz w:val="24"/>
                <w:spacing w:val="-19"/>
              </w:rPr>
              <w:t>년</w:t>
            </w:r>
            <w:r>
              <w:rPr>
                <w:rFonts w:ascii="바탕" w:eastAsia="바탕" w:hAnsi="바탕" w:hint="eastAsia"/>
                <w:b/>
                <w:sz w:val="24"/>
                <w:spacing w:val="-19"/>
              </w:rPr>
              <w:t xml:space="preserve"> </w:t>
            </w:r>
            <w:r>
              <w:rPr>
                <w:rFonts w:ascii="바탕" w:eastAsia="바탕" w:hAnsi="바탕"/>
                <w:b/>
                <w:sz w:val="24"/>
                <w:spacing w:val="-19"/>
              </w:rPr>
              <w:t>제주에스케이에프씨</w:t>
            </w:r>
            <w:r>
              <w:rPr>
                <w:rFonts w:ascii="바탕" w:eastAsia="바탕" w:hAnsi="바탕" w:hint="eastAsia"/>
                <w:b/>
                <w:sz w:val="24"/>
                <w:spacing w:val="-19"/>
              </w:rPr>
              <w:t xml:space="preserve"> </w:t>
            </w:r>
            <w:r>
              <w:rPr>
                <w:rFonts w:ascii="바탕" w:eastAsia="바탕" w:hAnsi="바탕" w:hint="eastAsia"/>
                <w:b/>
                <w:sz w:val="24"/>
                <w:spacing w:val="-19"/>
              </w:rPr>
              <w:t>뉴스</w:t>
            </w:r>
            <w:r>
              <w:rPr>
                <w:rFonts w:ascii="바탕" w:eastAsia="바탕" w:hAnsi="바탕"/>
                <w:b/>
                <w:sz w:val="24"/>
                <w:spacing w:val="-19"/>
              </w:rPr>
              <w:t xml:space="preserve"> 콘텐츠</w:t>
            </w:r>
            <w:r>
              <w:rPr>
                <w:rFonts w:ascii="바탕" w:eastAsia="바탕" w:hAnsi="바탕"/>
                <w:b/>
                <w:sz w:val="24"/>
                <w:spacing w:val="-19"/>
              </w:rPr>
              <w:t xml:space="preserve"> </w:t>
            </w:r>
            <w:r>
              <w:rPr>
                <w:rFonts w:ascii="바탕" w:eastAsia="바탕" w:hAnsi="바탕"/>
                <w:b/>
                <w:sz w:val="24"/>
                <w:spacing w:val="-19"/>
              </w:rPr>
              <w:t>관리</w:t>
            </w:r>
            <w:r>
              <w:rPr>
                <w:rFonts w:ascii="휴먼명조"/>
                <w:b/>
                <w:sz w:val="24"/>
                <w:spacing w:val="-19"/>
              </w:rPr>
              <w:t>』</w:t>
            </w:r>
          </w:p>
          <w:p>
            <w:pPr>
              <w:pStyle w:val="a4"/>
              <w:ind w:left="0"/>
              <w:wordWrap/>
              <w:jc w:val="center"/>
              <w:spacing w:line="240" w:lineRule="auto"/>
            </w:pPr>
            <w:r>
              <w:rPr>
                <w:rFonts w:ascii="HY견고딕" w:eastAsia="HY견고딕"/>
                <w:sz w:val="70"/>
                <w:shd w:val="clear" w:color="000000" w:fill="auto"/>
              </w:rPr>
              <w:t>제  안</w:t>
            </w:r>
            <w:r>
              <w:rPr>
                <w:rFonts w:ascii="HY견고딕" w:eastAsia="HY견고딕"/>
                <w:sz w:val="70"/>
                <w:shd w:val="clear" w:color="000000" w:fill="auto"/>
              </w:rPr>
              <w:t xml:space="preserve">  서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5400040" cy="36195"/>
                      <wp:effectExtent l="1270" t="0" r="0" b="0"/>
                      <wp:docPr id="1028" name="직사각형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TextEdit="1"/>
                            </wps:cNvSpPr>
                            <wps:spPr>
                              <a:xfrm>
                                <a:off x="1323975" y="69166712"/>
                                <a:ext cx="5400040" cy="361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006291"/>
                                  </a:gs>
                                  <a:gs pos="100000">
                                    <a:srgbClr val="c8edff"/>
                                  </a:gs>
                                </a:gsLst>
                                <a:path path="shape">
                                  <a:fillToRect l="50000" r="50000" b="100000"/>
                                </a:path>
                              </a:gra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8" style="margin-left:0pt;margin-top:0pt;width:425.2pt;height:2.85pt;mso-position-horizontal-relative:column;mso-position-vertical-relative:line;v-text-anchor:top;mso-wrap-style:square;z-index:0" o:allowincell="t" stroked="f">
                      <v:fill color="#006291" opacity="1.00" color2="#c8edff" opacity2="1.00" angle="-90" focus="100%" focusposition="0.0,0.0" focussize="1.0,1.0" type="gradientRadial"/>
                      <v:stroke joinstyle="round"/>
                    </v:rect>
                  </w:pict>
                </mc:Fallback>
              </mc:AlternateConten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spacing w:line="240" w:lineRule="auto"/>
              <w:rPr>
                <w:rFonts w:ascii="HCI Poppy" w:eastAsia="휴먼명조"/>
                <w:b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HCI Poppy" w:eastAsia="휴먼명조"/>
                <w:b/>
                <w:sz w:val="36"/>
              </w:rPr>
              <w:t>202</w:t>
            </w:r>
            <w:r>
              <w:rPr>
                <w:lang w:eastAsia="ko-KR"/>
                <w:rFonts w:ascii="HCI Poppy" w:eastAsia="휴먼명조"/>
                <w:b/>
                <w:sz w:val="36"/>
                <w:rtl w:val="off"/>
              </w:rPr>
              <w:t>6</w:t>
            </w:r>
            <w:r>
              <w:rPr>
                <w:rFonts w:ascii="HCI Poppy" w:eastAsia="휴먼명조"/>
                <w:b/>
                <w:sz w:val="36"/>
              </w:rPr>
              <w:t>년</w:t>
            </w:r>
            <w:r>
              <w:rPr>
                <w:rFonts w:ascii="HCI Poppy" w:eastAsia="휴먼명조"/>
                <w:b/>
                <w:sz w:val="36"/>
              </w:rPr>
              <w:t xml:space="preserve"> </w:t>
            </w:r>
            <w:r>
              <w:rPr>
                <w:rFonts w:ascii="HCI Poppy" w:eastAsia="휴먼명조"/>
                <w:b/>
                <w:sz w:val="36"/>
              </w:rPr>
              <w:t>월</w:t>
            </w:r>
            <w:r>
              <w:rPr>
                <w:rFonts w:ascii="HCI Poppy" w:eastAsia="휴먼명조"/>
                <w:b/>
                <w:sz w:val="36"/>
              </w:rPr>
              <w:t xml:space="preserve">   </w:t>
            </w:r>
            <w:r>
              <w:rPr>
                <w:rFonts w:ascii="HCI Poppy" w:eastAsia="휴먼명조"/>
                <w:b/>
                <w:sz w:val="36"/>
              </w:rPr>
              <w:t>일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HCI Poppy" w:eastAsia="휴먼명조" w:hint="eastAsia"/>
                <w:b/>
                <w:sz w:val="38"/>
              </w:rPr>
              <w:t>제안</w:t>
            </w:r>
            <w:r>
              <w:rPr>
                <w:rFonts w:ascii="HCI Poppy" w:eastAsia="휴먼명조" w:hint="eastAsia"/>
                <w:b/>
                <w:sz w:val="38"/>
              </w:rPr>
              <w:t xml:space="preserve"> </w:t>
            </w:r>
            <w:r>
              <w:rPr>
                <w:rFonts w:ascii="HCI Poppy" w:eastAsia="휴먼명조" w:hint="eastAsia"/>
                <w:b/>
                <w:sz w:val="38"/>
              </w:rPr>
              <w:t>업체명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  <w:p>
            <w:pPr>
              <w:pStyle w:val="a3"/>
              <w:wordWrap/>
              <w:jc w:val="center"/>
              <w:spacing w:line="240" w:lineRule="auto"/>
              <w:rPr>
                <w:rFonts w:ascii="HCI Poppy" w:eastAsia="휴먼명조"/>
                <w:b/>
                <w:sz w:val="28"/>
              </w:rPr>
            </w:pPr>
          </w:p>
        </w:tc>
      </w:tr>
    </w:tbl>
    <w:p>
      <w:pPr>
        <w:pStyle w:val="a3"/>
        <w:ind w:left="910" w:hanging="910"/>
        <w:spacing w:line="240" w:lineRule="auto"/>
      </w:pPr>
      <w:r>
        <w:rPr>
          <w:rFonts w:ascii="바탕체"/>
          <w:b/>
          <w:sz w:val="28"/>
        </w:rPr>
        <w:t>【</w:t>
      </w:r>
      <w:r>
        <w:rPr>
          <w:rFonts w:ascii="바탕체" w:eastAsia="바탕체"/>
          <w:b/>
          <w:sz w:val="28"/>
        </w:rPr>
        <w:t xml:space="preserve"> 별첨 3 </w:t>
      </w:r>
      <w:r>
        <w:rPr>
          <w:rFonts w:ascii="바탕체"/>
          <w:b/>
          <w:sz w:val="28"/>
        </w:rPr>
        <w:t>】</w:t>
      </w:r>
    </w:p>
    <w:p>
      <w:pPr>
        <w:pStyle w:val="a9"/>
        <w:ind w:left="78"/>
        <w:wordWrap/>
        <w:snapToGrid/>
        <w:jc w:val="center"/>
        <w:spacing w:after="240" w:line="240" w:lineRule="auto"/>
      </w:pPr>
      <w:r>
        <w:rPr>
          <w:rFonts w:ascii="바탕체" w:eastAsia="바탕체"/>
          <w:b/>
          <w:w w:val="100"/>
          <w:sz w:val="48"/>
          <w:shd w:val="clear" w:color="000000" w:fill="auto"/>
          <w:spacing w:val="0"/>
        </w:rPr>
        <w:t>제안회사 일반현황</w:t>
      </w:r>
    </w:p>
    <w:tbl>
      <w:tblPr>
        <w:tblOverlap w:val="never"/>
        <w:tblW w:w="902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2"/>
        <w:gridCol w:w="2435"/>
        <w:gridCol w:w="200"/>
        <w:gridCol w:w="1704"/>
        <w:gridCol w:w="531"/>
        <w:gridCol w:w="2436"/>
      </w:tblGrid>
      <w:tr>
        <w:trPr>
          <w:trHeight w:val="573" w:hRule="atLeast"/>
        </w:trPr>
        <w:tc>
          <w:tcPr>
            <w:tcW w:w="1722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4"/>
                <w:spacing w:val="-14"/>
              </w:rPr>
              <w:t>업 체 명</w:t>
            </w:r>
          </w:p>
        </w:tc>
        <w:tc>
          <w:tcPr>
            <w:tcW w:w="2635" w:type="dxa"/>
            <w:gridSpan w:val="2"/>
            <w:vAlign w:val="center"/>
          </w:tcPr>
          <w:p>
            <w:pPr>
              <w:pStyle w:val="a3"/>
              <w:spacing w:line="240" w:lineRule="auto"/>
              <w:rPr>
                <w:rFonts w:ascii="바탕체" w:eastAsia="바탕체"/>
                <w:sz w:val="24"/>
                <w:spacing w:val="-6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바탕체"/>
                <w:sz w:val="24"/>
                <w:spacing w:val="-6"/>
              </w:rPr>
              <w:t>대표자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pStyle w:val="a3"/>
              <w:spacing w:line="240" w:lineRule="auto"/>
            </w:pPr>
            <w:r>
              <w:rPr>
                <w:rFonts w:ascii="바탕체"/>
                <w:sz w:val="24"/>
                <w:spacing w:val="-6"/>
              </w:rPr>
              <w:t xml:space="preserve"> </w:t>
            </w:r>
          </w:p>
        </w:tc>
      </w:tr>
      <w:tr>
        <w:trPr>
          <w:trHeight w:val="574" w:hRule="atLeast"/>
        </w:trPr>
        <w:tc>
          <w:tcPr>
            <w:tcW w:w="1722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4"/>
                <w:spacing w:val="-6"/>
              </w:rPr>
              <w:t>주  소</w:t>
            </w:r>
          </w:p>
        </w:tc>
        <w:tc>
          <w:tcPr>
            <w:tcW w:w="7306" w:type="dxa"/>
            <w:gridSpan w:val="5"/>
            <w:vAlign w:val="center"/>
          </w:tcPr>
          <w:p>
            <w:pPr>
              <w:pStyle w:val="a3"/>
              <w:spacing w:line="240" w:lineRule="auto"/>
            </w:pPr>
            <w:r>
              <w:rPr>
                <w:rFonts w:ascii="바탕체"/>
                <w:sz w:val="24"/>
                <w:spacing w:val="-6"/>
              </w:rPr>
              <w:t xml:space="preserve"> </w:t>
            </w:r>
          </w:p>
        </w:tc>
      </w:tr>
      <w:tr>
        <w:trPr>
          <w:trHeight w:val="573" w:hRule="atLeast"/>
        </w:trPr>
        <w:tc>
          <w:tcPr>
            <w:tcW w:w="1722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바탕체"/>
                <w:sz w:val="24"/>
                <w:spacing w:val="-6"/>
              </w:rPr>
              <w:t>연락처</w:t>
            </w:r>
          </w:p>
        </w:tc>
        <w:tc>
          <w:tcPr>
            <w:tcW w:w="7306" w:type="dxa"/>
            <w:gridSpan w:val="5"/>
            <w:vAlign w:val="center"/>
          </w:tcPr>
          <w:p>
            <w:pPr>
              <w:pStyle w:val="a3"/>
              <w:spacing w:line="240" w:lineRule="auto"/>
            </w:pPr>
            <w:r>
              <w:rPr>
                <w:rFonts w:ascii="바탕체"/>
                <w:sz w:val="24"/>
                <w:spacing w:val="-6"/>
              </w:rPr>
              <w:t xml:space="preserve"> </w:t>
            </w:r>
          </w:p>
        </w:tc>
      </w:tr>
      <w:tr>
        <w:trPr>
          <w:trHeight w:val="2584" w:hRule="atLeast"/>
        </w:trPr>
        <w:tc>
          <w:tcPr>
            <w:tcW w:w="1722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4"/>
                <w:spacing w:val="-6"/>
              </w:rPr>
              <w:t>주요 연혁</w:t>
            </w:r>
          </w:p>
        </w:tc>
        <w:tc>
          <w:tcPr>
            <w:tcW w:w="7306" w:type="dxa"/>
            <w:gridSpan w:val="5"/>
            <w:vAlign w:val="center"/>
          </w:tcPr>
          <w:p>
            <w:pPr>
              <w:pStyle w:val="a3"/>
              <w:spacing w:line="240" w:lineRule="auto"/>
            </w:pPr>
            <w:r>
              <w:rPr>
                <w:rFonts w:ascii="바탕체"/>
                <w:i/>
                <w:color w:val="0066FF"/>
                <w:sz w:val="24"/>
                <w:spacing w:val="-6"/>
              </w:rPr>
              <w:t xml:space="preserve"> </w:t>
            </w:r>
          </w:p>
          <w:p>
            <w:pPr>
              <w:pStyle w:val="a3"/>
              <w:spacing w:line="240" w:lineRule="auto"/>
              <w:rPr>
                <w:rFonts w:ascii="바탕체" w:eastAsia="바탕체"/>
                <w:i/>
                <w:sz w:val="24"/>
                <w:spacing w:val="-6"/>
              </w:rPr>
            </w:pPr>
            <w:r>
              <w:rPr>
                <w:rFonts w:ascii="바탕체" w:eastAsia="바탕체" w:hint="eastAsia"/>
                <w:sz w:val="24"/>
                <w:spacing w:val="-6"/>
              </w:rPr>
              <w:t xml:space="preserve"> </w:t>
            </w:r>
            <w:r>
              <w:rPr>
                <w:rFonts w:ascii="바탕체" w:eastAsia="바탕체" w:hint="eastAsia"/>
                <w:i/>
                <w:color w:val="5B9BD5"/>
                <w:sz w:val="24"/>
                <w:spacing w:val="-6"/>
              </w:rPr>
              <w:t>제안회사의 주요 연혁과 함께 강점과 특성을 간략하게 서술</w:t>
            </w:r>
          </w:p>
          <w:p>
            <w:pPr>
              <w:pStyle w:val="a3"/>
              <w:spacing w:line="240" w:lineRule="auto"/>
              <w:rPr>
                <w:rFonts w:ascii="바탕체" w:eastAsia="바탕체"/>
                <w:i/>
                <w:color w:val="0066FF"/>
                <w:sz w:val="24"/>
                <w:spacing w:val="-6"/>
              </w:rPr>
            </w:pPr>
          </w:p>
        </w:tc>
      </w:tr>
      <w:tr>
        <w:trPr>
          <w:trHeight w:val="2084" w:hRule="atLeast"/>
        </w:trPr>
        <w:tc>
          <w:tcPr>
            <w:tcW w:w="1722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바탕체"/>
                <w:sz w:val="24"/>
                <w:spacing w:val="-6"/>
              </w:rPr>
              <w:t>인력현황</w:t>
            </w:r>
          </w:p>
        </w:tc>
        <w:tc>
          <w:tcPr>
            <w:tcW w:w="7306" w:type="dxa"/>
            <w:gridSpan w:val="5"/>
            <w:vAlign w:val="center"/>
          </w:tcPr>
          <w:p>
            <w:pPr>
              <w:pStyle w:val="a3"/>
              <w:spacing w:line="240" w:lineRule="auto"/>
              <w:rPr>
                <w:rFonts w:ascii="바탕체" w:eastAsia="바탕체"/>
                <w:sz w:val="24"/>
                <w:spacing w:val="-6"/>
              </w:rPr>
            </w:pPr>
          </w:p>
          <w:p>
            <w:pPr>
              <w:pStyle w:val="a3"/>
              <w:spacing w:line="240" w:lineRule="auto"/>
              <w:rPr>
                <w:rFonts w:ascii="바탕체" w:eastAsia="바탕체"/>
                <w:i/>
                <w:color w:val="5B9BD5"/>
                <w:sz w:val="24"/>
                <w:spacing w:val="-6"/>
              </w:rPr>
            </w:pPr>
            <w:r>
              <w:rPr>
                <w:rFonts w:ascii="바탕체" w:eastAsia="바탕체" w:hint="eastAsia"/>
                <w:i/>
                <w:color w:val="5B9BD5"/>
                <w:sz w:val="24"/>
                <w:spacing w:val="-6"/>
              </w:rPr>
              <w:t>대표이사</w:t>
            </w:r>
            <w:r>
              <w:rPr>
                <w:rFonts w:ascii="바탕체" w:eastAsia="바탕체"/>
                <w:i/>
                <w:color w:val="5B9BD5"/>
                <w:sz w:val="24"/>
                <w:spacing w:val="-6"/>
              </w:rPr>
              <w:t xml:space="preserve"> :</w:t>
            </w:r>
            <w:r>
              <w:rPr>
                <w:rFonts w:ascii="바탕체" w:eastAsia="바탕체"/>
                <w:i/>
                <w:color w:val="5B9BD5"/>
                <w:sz w:val="24"/>
                <w:spacing w:val="-6"/>
              </w:rPr>
              <w:t xml:space="preserve"> 0</w:t>
            </w:r>
            <w:r>
              <w:rPr>
                <w:rFonts w:ascii="바탕체" w:eastAsia="바탕체" w:hint="eastAsia"/>
                <w:i/>
                <w:color w:val="5B9BD5"/>
                <w:sz w:val="24"/>
                <w:spacing w:val="-6"/>
              </w:rPr>
              <w:t>명</w:t>
            </w:r>
          </w:p>
          <w:p>
            <w:pPr>
              <w:pStyle w:val="a3"/>
              <w:spacing w:line="240" w:lineRule="auto"/>
              <w:rPr>
                <w:rFonts w:ascii="바탕체" w:eastAsia="바탕체"/>
                <w:i/>
                <w:color w:val="5B9BD5"/>
                <w:sz w:val="24"/>
                <w:spacing w:val="-6"/>
              </w:rPr>
            </w:pPr>
            <w:r>
              <w:rPr>
                <w:rFonts w:ascii="바탕체" w:eastAsia="바탕체" w:hint="eastAsia"/>
                <w:i/>
                <w:color w:val="5B9BD5"/>
                <w:sz w:val="24"/>
                <w:spacing w:val="-6"/>
              </w:rPr>
              <w:t xml:space="preserve">이사 </w:t>
            </w:r>
            <w:r>
              <w:rPr>
                <w:rFonts w:ascii="바탕체" w:eastAsia="바탕체"/>
                <w:i/>
                <w:color w:val="5B9BD5"/>
                <w:sz w:val="24"/>
                <w:spacing w:val="-6"/>
              </w:rPr>
              <w:t>:</w:t>
            </w:r>
            <w:r>
              <w:rPr>
                <w:rFonts w:ascii="바탕체" w:eastAsia="바탕체"/>
                <w:i/>
                <w:color w:val="5B9BD5"/>
                <w:sz w:val="24"/>
                <w:spacing w:val="-6"/>
              </w:rPr>
              <w:t xml:space="preserve"> 0</w:t>
            </w:r>
            <w:r>
              <w:rPr>
                <w:rFonts w:ascii="바탕체" w:eastAsia="바탕체" w:hint="eastAsia"/>
                <w:i/>
                <w:color w:val="5B9BD5"/>
                <w:sz w:val="24"/>
                <w:spacing w:val="-6"/>
              </w:rPr>
              <w:t>명</w:t>
            </w:r>
          </w:p>
          <w:p>
            <w:pPr>
              <w:pStyle w:val="a3"/>
              <w:spacing w:line="240" w:lineRule="auto"/>
              <w:rPr>
                <w:rFonts w:ascii="바탕체" w:eastAsia="바탕체"/>
                <w:i/>
                <w:color w:val="5B9BD5"/>
                <w:sz w:val="24"/>
                <w:spacing w:val="-6"/>
              </w:rPr>
            </w:pPr>
            <w:r>
              <w:rPr>
                <w:rFonts w:ascii="바탕체" w:eastAsia="바탕체" w:hint="eastAsia"/>
                <w:i/>
                <w:color w:val="5B9BD5"/>
                <w:sz w:val="24"/>
                <w:spacing w:val="-6"/>
              </w:rPr>
              <w:t xml:space="preserve">팀장 </w:t>
            </w:r>
            <w:r>
              <w:rPr>
                <w:rFonts w:ascii="바탕체" w:eastAsia="바탕체"/>
                <w:i/>
                <w:color w:val="5B9BD5"/>
                <w:sz w:val="24"/>
                <w:spacing w:val="-6"/>
              </w:rPr>
              <w:t>:</w:t>
            </w:r>
            <w:r>
              <w:rPr>
                <w:rFonts w:ascii="바탕체" w:eastAsia="바탕체"/>
                <w:i/>
                <w:color w:val="5B9BD5"/>
                <w:sz w:val="24"/>
                <w:spacing w:val="-6"/>
              </w:rPr>
              <w:t xml:space="preserve"> 0</w:t>
            </w:r>
            <w:r>
              <w:rPr>
                <w:rFonts w:ascii="바탕체" w:eastAsia="바탕체" w:hint="eastAsia"/>
                <w:i/>
                <w:color w:val="5B9BD5"/>
                <w:sz w:val="24"/>
                <w:spacing w:val="-6"/>
              </w:rPr>
              <w:t>명</w:t>
            </w:r>
          </w:p>
          <w:p>
            <w:pPr>
              <w:pStyle w:val="a3"/>
              <w:spacing w:line="240" w:lineRule="auto"/>
              <w:rPr>
                <w:rFonts w:ascii="바탕체" w:eastAsia="바탕체"/>
                <w:i/>
                <w:color w:val="0066FF"/>
                <w:sz w:val="24"/>
                <w:spacing w:val="-6"/>
              </w:rPr>
            </w:pPr>
          </w:p>
        </w:tc>
      </w:tr>
      <w:tr>
        <w:trPr>
          <w:trHeight w:val="3674" w:hRule="atLeast"/>
        </w:trPr>
        <w:tc>
          <w:tcPr>
            <w:tcW w:w="1722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4"/>
                <w:spacing w:val="-6"/>
              </w:rPr>
              <w:t>업체 전문분야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4"/>
                <w:spacing w:val="-6"/>
              </w:rPr>
              <w:t>및 강점소개</w:t>
            </w:r>
          </w:p>
        </w:tc>
        <w:tc>
          <w:tcPr>
            <w:tcW w:w="7306" w:type="dxa"/>
            <w:gridSpan w:val="5"/>
            <w:vAlign w:val="center"/>
          </w:tcPr>
          <w:p>
            <w:pPr>
              <w:pStyle w:val="a3"/>
              <w:spacing w:line="240" w:lineRule="auto"/>
              <w:rPr>
                <w:rFonts w:ascii="바탕체" w:eastAsia="바탕체"/>
                <w:sz w:val="24"/>
                <w:spacing w:val="-6"/>
              </w:rPr>
            </w:pPr>
          </w:p>
        </w:tc>
      </w:tr>
      <w:tr>
        <w:trPr>
          <w:trHeight w:val="509" w:hRule="atLeast"/>
        </w:trPr>
        <w:tc>
          <w:tcPr>
            <w:tcW w:w="1722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바탕체"/>
                <w:sz w:val="24"/>
              </w:rPr>
              <w:t>재무현황</w:t>
            </w:r>
          </w:p>
        </w:tc>
        <w:tc>
          <w:tcPr>
            <w:tcW w:w="2435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4"/>
              </w:rPr>
              <w:t>202</w:t>
            </w:r>
            <w:r>
              <w:rPr>
                <w:rFonts w:ascii="바탕체" w:eastAsia="바탕체"/>
                <w:sz w:val="24"/>
              </w:rPr>
              <w:t>3</w:t>
            </w:r>
            <w:r>
              <w:rPr>
                <w:rFonts w:ascii="바탕체" w:eastAsia="바탕체"/>
                <w:sz w:val="24"/>
              </w:rPr>
              <w:t>년도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4"/>
              </w:rPr>
              <w:t>202</w:t>
            </w:r>
            <w:r>
              <w:rPr>
                <w:rFonts w:ascii="바탕체" w:eastAsia="바탕체"/>
                <w:sz w:val="24"/>
              </w:rPr>
              <w:t>4</w:t>
            </w:r>
            <w:r>
              <w:rPr>
                <w:rFonts w:ascii="바탕체" w:eastAsia="바탕체"/>
                <w:sz w:val="24"/>
              </w:rPr>
              <w:t>년도</w:t>
            </w:r>
          </w:p>
        </w:tc>
        <w:tc>
          <w:tcPr>
            <w:tcW w:w="2436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4"/>
              </w:rPr>
              <w:t>2025</w:t>
            </w:r>
            <w:r>
              <w:rPr>
                <w:rFonts w:ascii="바탕체" w:eastAsia="바탕체"/>
                <w:sz w:val="24"/>
              </w:rPr>
              <w:t>년도</w:t>
            </w:r>
          </w:p>
        </w:tc>
      </w:tr>
      <w:tr>
        <w:trPr>
          <w:trHeight w:val="509" w:hRule="atLeast"/>
        </w:trPr>
        <w:tc>
          <w:tcPr>
            <w:tcW w:w="1722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4"/>
              </w:rPr>
              <w:t>자 본 금</w:t>
            </w:r>
          </w:p>
        </w:tc>
        <w:tc>
          <w:tcPr>
            <w:tcW w:w="2435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바탕체" w:eastAsia="바탕체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바탕체" w:eastAsia="바탕체"/>
                <w:sz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바탕체" w:eastAsia="바탕체"/>
                <w:sz w:val="24"/>
              </w:rPr>
            </w:pPr>
          </w:p>
        </w:tc>
      </w:tr>
      <w:tr>
        <w:trPr>
          <w:trHeight w:val="509" w:hRule="atLeast"/>
        </w:trPr>
        <w:tc>
          <w:tcPr>
            <w:tcW w:w="1722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sz w:val="24"/>
              </w:rPr>
              <w:t>매 출 액</w:t>
            </w:r>
          </w:p>
        </w:tc>
        <w:tc>
          <w:tcPr>
            <w:tcW w:w="2435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바탕체" w:eastAsia="바탕체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바탕체" w:eastAsia="바탕체"/>
                <w:sz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바탕체" w:eastAsia="바탕체"/>
                <w:sz w:val="24"/>
              </w:rPr>
            </w:pPr>
          </w:p>
        </w:tc>
      </w:tr>
    </w:tbl>
    <w:p>
      <w:pPr>
        <w:pStyle w:val="a3"/>
        <w:ind w:left="910" w:hanging="910"/>
        <w:spacing w:line="240" w:lineRule="auto"/>
      </w:pPr>
      <w:r>
        <w:rPr>
          <w:rFonts w:ascii="바탕체"/>
          <w:b/>
          <w:sz w:val="28"/>
        </w:rPr>
        <w:t>【</w:t>
      </w:r>
      <w:r>
        <w:rPr>
          <w:rFonts w:ascii="바탕체" w:eastAsia="바탕체"/>
          <w:b/>
          <w:sz w:val="28"/>
        </w:rPr>
        <w:t xml:space="preserve"> 별첨 4 </w:t>
      </w:r>
      <w:r>
        <w:rPr>
          <w:rFonts w:ascii="바탕체"/>
          <w:b/>
          <w:sz w:val="28"/>
        </w:rPr>
        <w:t>】</w:t>
      </w:r>
    </w:p>
    <w:p>
      <w:pPr>
        <w:pStyle w:val="a9"/>
        <w:ind w:left="78"/>
        <w:wordWrap/>
        <w:snapToGrid/>
        <w:jc w:val="center"/>
        <w:spacing w:after="240" w:line="240" w:lineRule="auto"/>
        <w:rPr>
          <w:b/>
        </w:rPr>
      </w:pPr>
      <w:r>
        <w:rPr>
          <w:rFonts w:ascii="바탕체" w:eastAsia="바탕체"/>
          <w:b/>
          <w:w w:val="100"/>
          <w:sz w:val="48"/>
          <w:shd w:val="clear" w:color="000000" w:fill="auto"/>
          <w:spacing w:val="0"/>
        </w:rPr>
        <w:t>실적 증명서</w:t>
      </w:r>
    </w:p>
    <w:tbl>
      <w:tblPr>
        <w:tblOverlap w:val="never"/>
        <w:tblW w:w="902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858"/>
        <w:gridCol w:w="1695"/>
        <w:gridCol w:w="1571"/>
        <w:gridCol w:w="1894"/>
        <w:gridCol w:w="2047"/>
        <w:gridCol w:w="963"/>
      </w:tblGrid>
      <w:tr>
        <w:trPr>
          <w:trHeight w:val="598" w:hRule="atLeast"/>
        </w:trPr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9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jc w:val="center"/>
              <w:rPr>
                <w:sz w:val="24"/>
              </w:rPr>
            </w:pPr>
            <w:r>
              <w:rPr>
                <w:rFonts w:eastAsia="바탕체"/>
                <w:sz w:val="24"/>
                <w:shd w:val="clear" w:color="000000" w:fill="auto"/>
              </w:rPr>
              <w:t>연번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jc w:val="center"/>
              <w:rPr>
                <w:sz w:val="24"/>
              </w:rPr>
            </w:pPr>
            <w:r>
              <w:rPr>
                <w:rFonts w:eastAsia="바탕체"/>
                <w:sz w:val="24"/>
                <w:shd w:val="clear" w:color="000000" w:fill="auto"/>
              </w:rPr>
              <w:t>사업명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jc w:val="center"/>
              <w:rPr>
                <w:sz w:val="24"/>
              </w:rPr>
            </w:pPr>
            <w:r>
              <w:rPr>
                <w:rFonts w:eastAsia="바탕체"/>
                <w:sz w:val="24"/>
                <w:shd w:val="clear" w:color="000000" w:fill="auto"/>
              </w:rPr>
              <w:t>사업기간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jc w:val="center"/>
              <w:rPr>
                <w:sz w:val="24"/>
              </w:rPr>
            </w:pPr>
            <w:r>
              <w:rPr>
                <w:rFonts w:eastAsia="바탕체"/>
                <w:sz w:val="24"/>
                <w:shd w:val="clear" w:color="000000" w:fill="auto"/>
              </w:rPr>
              <w:t>계약금액</w:t>
            </w:r>
          </w:p>
        </w:tc>
        <w:tc>
          <w:tcPr>
            <w:tcW w:w="2047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jc w:val="center"/>
              <w:rPr>
                <w:sz w:val="24"/>
              </w:rPr>
            </w:pPr>
            <w:r>
              <w:rPr>
                <w:rFonts w:eastAsia="바탕체"/>
                <w:sz w:val="24"/>
                <w:shd w:val="clear" w:color="000000" w:fill="auto"/>
              </w:rPr>
              <w:t>발주처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12" w:space="0" w:color="auto"/>
            </w:tcBorders>
            <w:vAlign w:val="center"/>
          </w:tcPr>
          <w:p>
            <w:pPr>
              <w:pStyle w:val="MS"/>
              <w:jc w:val="center"/>
              <w:rPr>
                <w:sz w:val="24"/>
              </w:rPr>
            </w:pPr>
            <w:r>
              <w:rPr>
                <w:rFonts w:eastAsia="바탕체"/>
                <w:sz w:val="24"/>
                <w:shd w:val="clear" w:color="000000" w:fill="auto"/>
              </w:rPr>
              <w:t>비고</w:t>
            </w:r>
          </w:p>
        </w:tc>
      </w:tr>
      <w:tr>
        <w:trPr>
          <w:trHeight w:val="955" w:hRule="atLeast"/>
        </w:trPr>
        <w:tc>
          <w:tcPr>
            <w:tcW w:w="858" w:type="dxa"/>
            <w:tcBorders>
              <w:top w:val="single" w:sz="9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</w:pPr>
            <w:r>
              <w:rPr>
                <w:rFonts w:ascii="함초롬바탕"/>
                <w:b/>
                <w:sz w:val="22"/>
                <w:shd w:val="clear" w:color="000000" w:fill="auto"/>
              </w:rPr>
              <w:t>1</w:t>
            </w:r>
          </w:p>
        </w:tc>
        <w:tc>
          <w:tcPr>
            <w:tcW w:w="1695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</w:tr>
      <w:tr>
        <w:trPr>
          <w:trHeight w:val="917" w:hRule="atLeast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</w:pPr>
            <w:r>
              <w:rPr>
                <w:rFonts w:ascii="함초롬바탕"/>
                <w:b/>
                <w:sz w:val="22"/>
                <w:shd w:val="clear" w:color="000000" w:fill="auto"/>
              </w:rPr>
              <w:t>2</w:t>
            </w: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</w:tr>
      <w:tr>
        <w:trPr>
          <w:trHeight w:val="917" w:hRule="atLeast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</w:tr>
      <w:tr>
        <w:trPr>
          <w:trHeight w:val="955" w:hRule="atLeast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</w:tr>
      <w:tr>
        <w:trPr>
          <w:trHeight w:val="917" w:hRule="atLeast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</w:tr>
      <w:tr>
        <w:trPr>
          <w:trHeight w:val="955" w:hRule="atLeast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</w:tr>
      <w:tr>
        <w:trPr>
          <w:trHeight w:val="917" w:hRule="atLeast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</w:tr>
      <w:tr>
        <w:trPr>
          <w:trHeight w:val="955" w:hRule="atLeast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</w:tr>
      <w:tr>
        <w:trPr>
          <w:trHeight w:val="917" w:hRule="atLeast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</w:tr>
      <w:tr>
        <w:trPr>
          <w:trHeight w:val="955" w:hRule="atLeast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 w:color="auto"/>
                <w:shd w:val="clear" w:color="000000" w:fill="auto"/>
              </w:rPr>
            </w:pPr>
          </w:p>
        </w:tc>
      </w:tr>
    </w:tbl>
    <w:p>
      <w:pPr>
        <w:pStyle w:val="a3"/>
        <w:ind w:firstLineChars="100" w:firstLine="100"/>
        <w:spacing w:line="240" w:lineRule="auto"/>
        <w:rPr>
          <w:rFonts w:ascii="바탕체" w:eastAsia="바탕체" w:hAnsi="바탕체"/>
          <w:sz w:val="10"/>
          <w:szCs w:val="24"/>
        </w:rPr>
      </w:pPr>
    </w:p>
    <w:p>
      <w:pPr>
        <w:pStyle w:val="a3"/>
        <w:ind w:firstLineChars="100" w:firstLine="24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>※</w:t>
      </w:r>
      <w:r>
        <w:rPr>
          <w:rFonts w:ascii="바탕체" w:eastAsia="바탕체" w:hAnsi="바탕체"/>
          <w:sz w:val="24"/>
          <w:szCs w:val="24"/>
          <w:spacing w:val="-3"/>
        </w:rPr>
        <w:t xml:space="preserve">입찰공고일 기준으로 최근 </w:t>
      </w:r>
      <w:r>
        <w:rPr>
          <w:rFonts w:ascii="바탕체" w:eastAsia="바탕체" w:hAnsi="바탕체"/>
          <w:sz w:val="24"/>
          <w:szCs w:val="24"/>
          <w:spacing w:val="-3"/>
        </w:rPr>
        <w:t>3</w:t>
      </w:r>
      <w:r>
        <w:rPr>
          <w:rFonts w:ascii="바탕체" w:eastAsia="바탕체" w:hAnsi="바탕체"/>
          <w:sz w:val="24"/>
          <w:szCs w:val="24"/>
          <w:spacing w:val="-3"/>
        </w:rPr>
        <w:t xml:space="preserve">년 이내 4대 </w:t>
      </w:r>
      <w:r>
        <w:rPr>
          <w:rFonts w:ascii="바탕체" w:eastAsia="바탕체" w:hAnsi="바탕체" w:hint="eastAsia"/>
          <w:sz w:val="24"/>
          <w:szCs w:val="24"/>
          <w:spacing w:val="-3"/>
        </w:rPr>
        <w:t>스포츠 관련 디자인 용역 제작 수행 사항</w:t>
      </w:r>
    </w:p>
    <w:p>
      <w:pPr>
        <w:pStyle w:val="a3"/>
        <w:ind w:firstLineChars="100" w:firstLine="24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>※기타 유사용역실적 표기</w:t>
      </w:r>
    </w:p>
    <w:p>
      <w:pPr>
        <w:pStyle w:val="a3"/>
        <w:ind w:firstLineChars="100" w:firstLine="240"/>
        <w:spacing w:line="24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>※계약서 또는 세금계산서 매출 합계표 첨부</w:t>
      </w:r>
    </w:p>
    <w:p>
      <w:pPr>
        <w:pStyle w:val="a3"/>
        <w:spacing w:line="240" w:lineRule="auto"/>
      </w:pPr>
      <w:r>
        <w:rPr>
          <w:rFonts w:ascii="바탕체"/>
          <w:sz w:val="28"/>
        </w:rPr>
        <w:t>【</w:t>
      </w:r>
      <w:r>
        <w:rPr>
          <w:rFonts w:ascii="바탕체" w:eastAsia="바탕체"/>
          <w:b/>
          <w:sz w:val="28"/>
        </w:rPr>
        <w:t xml:space="preserve"> 별첨 5 </w:t>
      </w:r>
      <w:r>
        <w:rPr>
          <w:rFonts w:ascii="바탕체"/>
          <w:sz w:val="28"/>
        </w:rPr>
        <w:t>】</w:t>
      </w:r>
      <w:r>
        <w:rPr>
          <w:rFonts w:ascii="바탕체"/>
          <w:sz w:val="28"/>
        </w:rPr>
        <w:t xml:space="preserve"> </w:t>
      </w:r>
    </w:p>
    <w:p>
      <w:pPr>
        <w:pStyle w:val="a9"/>
        <w:ind w:left="78"/>
        <w:wordWrap/>
        <w:snapToGrid/>
        <w:jc w:val="center"/>
        <w:spacing w:after="240" w:line="240" w:lineRule="auto"/>
        <w:rPr>
          <w:b/>
        </w:rPr>
      </w:pPr>
      <w:r>
        <w:rPr>
          <w:rFonts w:ascii="바탕체" w:eastAsia="바탕체"/>
          <w:b/>
          <w:w w:val="100"/>
          <w:sz w:val="48"/>
          <w:shd w:val="clear" w:color="000000" w:fill="auto"/>
          <w:spacing w:val="0"/>
        </w:rPr>
        <w:t>입찰가격 제안 및 사업비용 산출 내역서</w:t>
      </w:r>
    </w:p>
    <w:tbl>
      <w:tblPr>
        <w:tblOverlap w:val="never"/>
        <w:tblW w:w="89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8"/>
        <w:gridCol w:w="1991"/>
        <w:gridCol w:w="2208"/>
        <w:gridCol w:w="1610"/>
        <w:gridCol w:w="2593"/>
      </w:tblGrid>
      <w:tr>
        <w:trPr>
          <w:trHeight w:val="670" w:hRule="atLeast"/>
        </w:trPr>
        <w:tc>
          <w:tcPr>
            <w:tcW w:w="5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바탕체"/>
                <w:b/>
                <w:sz w:val="22"/>
              </w:rPr>
              <w:t>신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바탕체"/>
                <w:b/>
                <w:sz w:val="22"/>
              </w:rPr>
              <w:t>청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바탕체"/>
                <w:b/>
                <w:sz w:val="22"/>
              </w:rPr>
              <w:t>인</w:t>
            </w:r>
          </w:p>
        </w:tc>
        <w:tc>
          <w:tcPr>
            <w:tcW w:w="1991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b/>
                <w:sz w:val="22"/>
              </w:rPr>
              <w:t>업 체 명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바탕체" w:eastAsia="바탕체"/>
                <w:b/>
                <w:sz w:val="22"/>
                <w:spacing w:val="-15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바탕체"/>
                <w:b/>
                <w:sz w:val="22"/>
                <w:spacing w:val="-14"/>
              </w:rPr>
              <w:t>사업자등록번호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>
            <w:pPr>
              <w:pStyle w:val="a3"/>
              <w:spacing w:line="240" w:lineRule="auto"/>
              <w:rPr>
                <w:rFonts w:ascii="바탕체" w:eastAsia="바탕체"/>
                <w:sz w:val="22"/>
              </w:rPr>
            </w:pPr>
          </w:p>
        </w:tc>
      </w:tr>
      <w:tr>
        <w:trPr>
          <w:trHeight w:val="670" w:hRule="atLeast"/>
        </w:trPr>
        <w:tc>
          <w:tcPr>
            <w:tcW w:w="588" w:type="dxa"/>
            <w:vMerge w:val="continue"/>
            <w:tcBorders>
              <w:top w:val="single" w:sz="9" w:space="0" w:color="000000"/>
              <w:left w:val="single" w:sz="12" w:space="0" w:color="auto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spacing w:line="240" w:lineRule="auto"/>
            </w:pP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b/>
                <w:sz w:val="22"/>
              </w:rPr>
              <w:t>주    소</w:t>
            </w:r>
          </w:p>
        </w:tc>
        <w:tc>
          <w:tcPr>
            <w:tcW w:w="64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>
            <w:pPr>
              <w:pStyle w:val="a3"/>
              <w:spacing w:line="240" w:lineRule="auto"/>
              <w:rPr>
                <w:rFonts w:ascii="바탕체" w:eastAsia="바탕체"/>
                <w:b/>
                <w:sz w:val="22"/>
                <w:spacing w:val="-14"/>
              </w:rPr>
            </w:pPr>
          </w:p>
        </w:tc>
      </w:tr>
      <w:tr>
        <w:trPr>
          <w:trHeight w:val="670" w:hRule="atLeast"/>
        </w:trPr>
        <w:tc>
          <w:tcPr>
            <w:tcW w:w="588" w:type="dxa"/>
            <w:vMerge w:val="continue"/>
            <w:tcBorders>
              <w:top w:val="single" w:sz="9" w:space="0" w:color="000000"/>
              <w:left w:val="single" w:sz="12" w:space="0" w:color="auto"/>
              <w:bottom w:val="single" w:sz="9" w:space="0" w:color="000000"/>
              <w:right w:val="single" w:sz="3" w:space="0" w:color="000000"/>
            </w:tcBorders>
          </w:tcPr>
          <w:p>
            <w:pPr>
              <w:pStyle w:val="a3"/>
              <w:spacing w:line="240" w:lineRule="auto"/>
            </w:pP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b/>
                <w:sz w:val="22"/>
              </w:rPr>
              <w:t>대 표 자</w:t>
            </w:r>
          </w:p>
        </w:tc>
        <w:tc>
          <w:tcPr>
            <w:tcW w:w="64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>
            <w:pPr>
              <w:pStyle w:val="a3"/>
              <w:spacing w:line="240" w:lineRule="auto"/>
              <w:rPr>
                <w:rFonts w:ascii="바탕체" w:eastAsia="바탕체"/>
                <w:sz w:val="22"/>
              </w:rPr>
            </w:pPr>
          </w:p>
        </w:tc>
      </w:tr>
      <w:tr>
        <w:trPr>
          <w:trHeight w:val="670" w:hRule="atLeast"/>
        </w:trPr>
        <w:tc>
          <w:tcPr>
            <w:tcW w:w="588" w:type="dxa"/>
            <w:vMerge w:val="continue"/>
            <w:tcBorders>
              <w:top w:val="single" w:sz="9" w:space="0" w:color="000000"/>
              <w:left w:val="single" w:sz="12" w:space="0" w:color="auto"/>
              <w:bottom w:val="single" w:sz="12" w:space="0" w:color="auto"/>
              <w:right w:val="single" w:sz="3" w:space="0" w:color="000000"/>
            </w:tcBorders>
          </w:tcPr>
          <w:p>
            <w:pPr>
              <w:pStyle w:val="a3"/>
              <w:spacing w:line="240" w:lineRule="auto"/>
            </w:pP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바탕체"/>
                <w:b/>
                <w:sz w:val="22"/>
              </w:rPr>
              <w:t>전화번호</w:t>
            </w:r>
          </w:p>
        </w:tc>
        <w:tc>
          <w:tcPr>
            <w:tcW w:w="6411" w:type="dxa"/>
            <w:gridSpan w:val="3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a3"/>
              <w:spacing w:line="240" w:lineRule="auto"/>
              <w:rPr>
                <w:rFonts w:ascii="바탕체" w:eastAsia="바탕체"/>
                <w:sz w:val="22"/>
              </w:rPr>
            </w:pPr>
          </w:p>
        </w:tc>
      </w:tr>
      <w:tr>
        <w:trPr>
          <w:trHeight w:val="9183" w:hRule="atLeast"/>
        </w:trPr>
        <w:tc>
          <w:tcPr>
            <w:tcW w:w="89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a3"/>
              <w:ind w:left="200" w:right="200" w:firstLineChars="100" w:firstLine="218"/>
              <w:spacing w:line="240" w:lineRule="auto"/>
            </w:pPr>
            <w:r>
              <w:rPr>
                <w:rFonts w:ascii="바탕체" w:eastAsia="바탕체"/>
                <w:sz w:val="24"/>
                <w:spacing w:val="-11"/>
              </w:rPr>
              <w:t xml:space="preserve">본 업체는 귀 구단의 </w:t>
            </w:r>
            <w:r>
              <w:rPr>
                <w:rFonts w:ascii="바탕체" w:eastAsia="바탕체"/>
                <w:sz w:val="24"/>
                <w:spacing w:val="-11"/>
              </w:rPr>
              <w:t>‘</w:t>
            </w:r>
            <w:r>
              <w:rPr>
                <w:rFonts w:ascii="바탕체" w:eastAsia="바탕체"/>
                <w:sz w:val="24"/>
                <w:spacing w:val="-6"/>
              </w:rPr>
              <w:t>202</w:t>
            </w:r>
            <w:r>
              <w:rPr>
                <w:rFonts w:ascii="바탕체" w:eastAsia="바탕체"/>
                <w:sz w:val="24"/>
                <w:spacing w:val="-6"/>
              </w:rPr>
              <w:t>6</w:t>
            </w:r>
            <w:r>
              <w:rPr>
                <w:rFonts w:ascii="바탕체" w:eastAsia="바탕체" w:hint="eastAsia"/>
                <w:sz w:val="24"/>
                <w:spacing w:val="-6"/>
              </w:rPr>
              <w:t>년</w:t>
            </w:r>
            <w:r>
              <w:rPr>
                <w:rFonts w:ascii="바탕체" w:eastAsia="바탕체"/>
                <w:sz w:val="24"/>
                <w:spacing w:val="-6"/>
              </w:rPr>
              <w:t xml:space="preserve"> </w:t>
            </w:r>
            <w:r>
              <w:rPr>
                <w:rFonts w:ascii="바탕체" w:eastAsia="바탕체" w:hint="eastAsia"/>
                <w:sz w:val="24"/>
                <w:spacing w:val="-6"/>
              </w:rPr>
              <w:t>제주에스케이에프씨</w:t>
            </w:r>
            <w:r>
              <w:rPr>
                <w:rFonts w:ascii="바탕체" w:eastAsia="바탕체" w:hint="eastAsia"/>
                <w:sz w:val="24"/>
                <w:spacing w:val="-6"/>
              </w:rPr>
              <w:t xml:space="preserve"> </w:t>
            </w:r>
            <w:r>
              <w:rPr>
                <w:rFonts w:ascii="바탕체" w:eastAsia="바탕체" w:hint="eastAsia"/>
                <w:sz w:val="24"/>
                <w:spacing w:val="-6"/>
              </w:rPr>
              <w:t>뉴스</w:t>
            </w:r>
            <w:r>
              <w:rPr>
                <w:rFonts w:ascii="바탕체" w:eastAsia="바탕체"/>
                <w:sz w:val="24"/>
                <w:spacing w:val="-6"/>
              </w:rPr>
              <w:t xml:space="preserve"> 콘텐츠(최신뉴스, 자료 업데이트 등) 관리</w:t>
            </w:r>
            <w:r>
              <w:rPr>
                <w:rFonts w:ascii="바탕체" w:eastAsia="바탕체"/>
                <w:sz w:val="24"/>
                <w:spacing w:val="-11"/>
              </w:rPr>
              <w:t>’</w:t>
            </w:r>
            <w:r>
              <w:rPr>
                <w:rFonts w:ascii="바탕체" w:eastAsia="바탕체"/>
                <w:sz w:val="24"/>
                <w:spacing w:val="-11"/>
              </w:rPr>
              <w:t xml:space="preserve"> </w:t>
            </w:r>
            <w:r>
              <w:rPr>
                <w:rFonts w:ascii="바탕체" w:eastAsia="바탕체"/>
                <w:sz w:val="24"/>
                <w:spacing w:val="-11"/>
              </w:rPr>
              <w:t xml:space="preserve">입찰 공모에 </w:t>
            </w:r>
            <w:r>
              <w:rPr>
                <w:rFonts w:eastAsia="바탕체"/>
                <w:sz w:val="24"/>
                <w:spacing w:val="-7"/>
              </w:rPr>
              <w:t>참가하고자</w:t>
            </w:r>
            <w:r>
              <w:rPr>
                <w:rFonts w:ascii="바탕체" w:eastAsia="바탕체"/>
                <w:sz w:val="24"/>
                <w:spacing w:val="4"/>
              </w:rPr>
              <w:t xml:space="preserve"> 제안요청 사항을 모두 승낙하고, 아래의 제안가격에 따른 상세 </w:t>
            </w:r>
            <w:r>
              <w:rPr>
                <w:rFonts w:ascii="바탕체" w:eastAsia="바탕체"/>
                <w:sz w:val="24"/>
              </w:rPr>
              <w:t>견적서 및 입찰관련 서류를 첨부해 입찰 신청을 합니다.</w:t>
            </w:r>
          </w:p>
          <w:p>
            <w:pPr>
              <w:pStyle w:val="a3"/>
              <w:ind w:left="200" w:right="200"/>
              <w:spacing w:line="240" w:lineRule="auto"/>
              <w:rPr>
                <w:rFonts w:ascii="바탕체" w:eastAsia="바탕체"/>
                <w:sz w:val="24"/>
              </w:rPr>
            </w:pPr>
          </w:p>
          <w:p>
            <w:pPr>
              <w:pStyle w:val="a3"/>
              <w:spacing w:line="240" w:lineRule="auto"/>
              <w:rPr>
                <w:rFonts w:ascii="바탕체" w:eastAsia="바탕체"/>
                <w:sz w:val="10"/>
              </w:rPr>
            </w:pPr>
          </w:p>
          <w:tbl>
            <w:tblPr>
              <w:tblOverlap w:val="never"/>
              <w:tblW w:w="822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000" w:firstRow="0" w:lastRow="0" w:firstColumn="0" w:lastColumn="0" w:noHBand="0" w:noVBand="0"/>
              <w:jc w:val="center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913"/>
              <w:gridCol w:w="3091"/>
              <w:gridCol w:w="3308"/>
              <w:gridCol w:w="914"/>
            </w:tblGrid>
            <w:tr>
              <w:trPr>
                <w:jc w:val="center"/>
                <w:trHeight w:val="1106" w:hRule="atLeast"/>
              </w:trPr>
              <w:tc>
                <w:tcPr>
                  <w:tcW w:w="91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</w:pPr>
                  <w:r>
                    <w:rPr>
                      <w:rFonts w:eastAsia="한컴바탕"/>
                      <w:b/>
                      <w:sz w:val="24"/>
                    </w:rPr>
                    <w:t>제안</w:t>
                  </w:r>
                </w:p>
                <w:p>
                  <w:pPr>
                    <w:pStyle w:val="a3"/>
                    <w:wordWrap/>
                    <w:jc w:val="center"/>
                    <w:spacing w:line="240" w:lineRule="auto"/>
                  </w:pPr>
                  <w:r>
                    <w:rPr>
                      <w:rFonts w:eastAsia="한컴바탕"/>
                      <w:b/>
                      <w:sz w:val="24"/>
                    </w:rPr>
                    <w:t>가격</w:t>
                  </w:r>
                </w:p>
              </w:tc>
              <w:tc>
                <w:tcPr>
                  <w:tcW w:w="3091" w:type="dxa"/>
                  <w:tcBorders>
                    <w:top w:val="single" w:sz="12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left"/>
                    <w:spacing w:line="240" w:lineRule="auto"/>
                  </w:pPr>
                  <w:r>
                    <w:rPr>
                      <w:rFonts w:ascii="한컴바탕"/>
                      <w:b/>
                      <w:sz w:val="24"/>
                    </w:rPr>
                    <w:t xml:space="preserve">   </w:t>
                  </w:r>
                </w:p>
              </w:tc>
              <w:tc>
                <w:tcPr>
                  <w:tcW w:w="3308" w:type="dxa"/>
                  <w:tcBorders>
                    <w:top w:val="single" w:sz="12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ind w:right="300"/>
                    <w:wordWrap/>
                    <w:jc w:val="right"/>
                    <w:spacing w:line="240" w:lineRule="auto"/>
                  </w:pPr>
                  <w:r>
                    <w:rPr>
                      <w:rFonts w:ascii="한컴바탕" w:hint="eastAsia"/>
                      <w:sz w:val="24"/>
                    </w:rPr>
                    <w:t>원</w:t>
                  </w:r>
                </w:p>
              </w:tc>
              <w:tc>
                <w:tcPr>
                  <w:tcW w:w="914" w:type="dxa"/>
                  <w:vMerge w:val="restart"/>
                  <w:tcBorders>
                    <w:top w:val="single" w:sz="12" w:space="0" w:color="auto"/>
                    <w:left w:val="single" w:sz="3" w:space="0" w:color="000000"/>
                    <w:bottom w:val="single" w:sz="9" w:space="0" w:color="000000"/>
                    <w:right w:val="single" w:sz="12" w:space="0" w:color="auto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</w:pPr>
                  <w:r>
                    <w:rPr>
                      <w:rFonts w:ascii="한컴바탕"/>
                      <w:b/>
                      <w:sz w:val="24"/>
                    </w:rPr>
                    <w:t>VAT</w:t>
                  </w:r>
                </w:p>
                <w:p>
                  <w:pPr>
                    <w:pStyle w:val="a3"/>
                    <w:wordWrap/>
                    <w:jc w:val="center"/>
                    <w:spacing w:line="240" w:lineRule="auto"/>
                  </w:pPr>
                  <w:r>
                    <w:rPr>
                      <w:rFonts w:eastAsia="한컴바탕"/>
                      <w:b/>
                      <w:sz w:val="24"/>
                    </w:rPr>
                    <w:t>포함</w:t>
                  </w:r>
                </w:p>
                <w:p>
                  <w:pPr>
                    <w:pStyle w:val="a3"/>
                    <w:wordWrap/>
                    <w:jc w:val="center"/>
                    <w:spacing w:line="240" w:lineRule="auto"/>
                  </w:pPr>
                  <w:r>
                    <w:rPr>
                      <w:rFonts w:ascii="한컴바탕"/>
                      <w:b/>
                      <w:sz w:val="24"/>
                    </w:rPr>
                    <w:t>/</w:t>
                  </w:r>
                </w:p>
                <w:p>
                  <w:pPr>
                    <w:pStyle w:val="a3"/>
                    <w:wordWrap/>
                    <w:jc w:val="center"/>
                    <w:spacing w:line="240" w:lineRule="auto"/>
                  </w:pPr>
                  <w:r>
                    <w:rPr>
                      <w:rFonts w:eastAsia="한컴바탕"/>
                      <w:b/>
                      <w:sz w:val="24"/>
                    </w:rPr>
                    <w:t>금액</w:t>
                  </w:r>
                </w:p>
                <w:p>
                  <w:pPr>
                    <w:pStyle w:val="a3"/>
                    <w:wordWrap/>
                    <w:jc w:val="center"/>
                    <w:spacing w:line="240" w:lineRule="auto"/>
                  </w:pPr>
                  <w:r>
                    <w:rPr>
                      <w:rFonts w:eastAsia="한컴바탕"/>
                      <w:b/>
                      <w:sz w:val="24"/>
                    </w:rPr>
                    <w:t>산출</w:t>
                  </w:r>
                </w:p>
              </w:tc>
            </w:tr>
            <w:tr>
              <w:trPr>
                <w:jc w:val="center"/>
                <w:trHeight w:val="1106" w:hRule="atLeast"/>
              </w:trPr>
              <w:tc>
                <w:tcPr>
                  <w:tcW w:w="913" w:type="dxa"/>
                  <w:vMerge w:val="continue"/>
                  <w:tcBorders>
                    <w:left w:val="single" w:sz="12" w:space="0" w:color="auto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eastAsia="한컴바탕"/>
                      <w:b/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left"/>
                    <w:spacing w:line="240" w:lineRule="auto"/>
                    <w:rPr>
                      <w:rFonts w:ascii="한컴바탕"/>
                      <w:b/>
                      <w:sz w:val="24"/>
                    </w:rPr>
                  </w:pPr>
                </w:p>
              </w:tc>
              <w:tc>
                <w:tcPr>
                  <w:tcW w:w="3308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ind w:right="300"/>
                    <w:wordWrap/>
                    <w:jc w:val="right"/>
                    <w:spacing w:line="240" w:lineRule="auto"/>
                    <w:rPr>
                      <w:rFonts w:ascii="한컴바탕"/>
                      <w:sz w:val="24"/>
                    </w:rPr>
                  </w:pPr>
                  <w:r>
                    <w:rPr>
                      <w:rFonts w:ascii="한컴바탕" w:hint="eastAsia"/>
                      <w:sz w:val="24"/>
                    </w:rPr>
                    <w:t>원</w:t>
                  </w:r>
                </w:p>
              </w:tc>
              <w:tc>
                <w:tcPr>
                  <w:tcW w:w="914" w:type="dxa"/>
                  <w:vMerge w:val="continue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single" w:sz="12" w:space="0" w:color="auto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컴바탕"/>
                      <w:b/>
                      <w:sz w:val="24"/>
                    </w:rPr>
                  </w:pPr>
                </w:p>
              </w:tc>
            </w:tr>
            <w:tr>
              <w:trPr>
                <w:jc w:val="center"/>
                <w:trHeight w:val="1106" w:hRule="atLeast"/>
              </w:trPr>
              <w:tc>
                <w:tcPr>
                  <w:tcW w:w="913" w:type="dxa"/>
                  <w:vMerge w:val="continue"/>
                  <w:tcBorders>
                    <w:left w:val="single" w:sz="12" w:space="0" w:color="auto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eastAsia="한컴바탕"/>
                      <w:b/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left"/>
                    <w:spacing w:line="240" w:lineRule="auto"/>
                    <w:rPr>
                      <w:rFonts w:ascii="한컴바탕"/>
                      <w:b/>
                      <w:sz w:val="24"/>
                    </w:rPr>
                  </w:pPr>
                </w:p>
              </w:tc>
              <w:tc>
                <w:tcPr>
                  <w:tcW w:w="3308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ind w:right="300"/>
                    <w:wordWrap/>
                    <w:jc w:val="right"/>
                    <w:spacing w:line="240" w:lineRule="auto"/>
                    <w:rPr>
                      <w:rFonts w:ascii="한컴바탕"/>
                      <w:sz w:val="24"/>
                    </w:rPr>
                  </w:pPr>
                  <w:r>
                    <w:rPr>
                      <w:rFonts w:ascii="한컴바탕" w:hint="eastAsia"/>
                      <w:sz w:val="24"/>
                    </w:rPr>
                    <w:t>원</w:t>
                  </w:r>
                </w:p>
              </w:tc>
              <w:tc>
                <w:tcPr>
                  <w:tcW w:w="914" w:type="dxa"/>
                  <w:vMerge w:val="continue"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single" w:sz="12" w:space="0" w:color="auto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컴바탕"/>
                      <w:b/>
                      <w:sz w:val="24"/>
                    </w:rPr>
                  </w:pPr>
                </w:p>
              </w:tc>
            </w:tr>
            <w:tr>
              <w:trPr>
                <w:jc w:val="center"/>
                <w:trHeight w:val="681" w:hRule="atLeast"/>
              </w:trPr>
              <w:tc>
                <w:tcPr>
                  <w:tcW w:w="4004" w:type="dxa"/>
                  <w:gridSpan w:val="2"/>
                  <w:tcBorders>
                    <w:top w:val="single" w:sz="3" w:space="0" w:color="000000"/>
                    <w:left w:val="single" w:sz="12" w:space="0" w:color="auto"/>
                    <w:bottom w:val="single" w:sz="12" w:space="0" w:color="auto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</w:pPr>
                  <w:r>
                    <w:rPr>
                      <w:rFonts w:ascii="한컴바탕" w:eastAsia="한컴바탕"/>
                      <w:b/>
                      <w:sz w:val="24"/>
                    </w:rPr>
                    <w:t>합 계</w:t>
                  </w:r>
                </w:p>
              </w:tc>
              <w:tc>
                <w:tcPr>
                  <w:tcW w:w="3308" w:type="dxa"/>
                  <w:tcBorders>
                    <w:top w:val="single" w:sz="3" w:space="0" w:color="000000"/>
                    <w:left w:val="single" w:sz="3" w:space="0" w:color="000000"/>
                    <w:bottom w:val="single" w:sz="12" w:space="0" w:color="auto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ind w:right="300"/>
                    <w:wordWrap/>
                    <w:jc w:val="right"/>
                    <w:spacing w:line="240" w:lineRule="auto"/>
                  </w:pPr>
                  <w:r>
                    <w:rPr>
                      <w:rFonts w:ascii="한컴바탕" w:hint="eastAsia"/>
                      <w:b/>
                      <w:sz w:val="24"/>
                    </w:rPr>
                    <w:t>원</w:t>
                  </w:r>
                </w:p>
              </w:tc>
              <w:tc>
                <w:tcPr>
                  <w:tcW w:w="914" w:type="dxa"/>
                  <w:vMerge w:val="continue"/>
                  <w:tcBorders>
                    <w:top w:val="single" w:sz="9" w:space="0" w:color="000000"/>
                    <w:left w:val="single" w:sz="3" w:space="0" w:color="000000"/>
                    <w:bottom w:val="single" w:sz="12" w:space="0" w:color="auto"/>
                    <w:right w:val="single" w:sz="12" w:space="0" w:color="auto"/>
                  </w:tcBorders>
                </w:tcPr>
                <w:p>
                  <w:pPr>
                    <w:pStyle w:val="a3"/>
                    <w:spacing w:line="240" w:lineRule="auto"/>
                  </w:pPr>
                </w:p>
              </w:tc>
            </w:tr>
          </w:tbl>
          <w:p>
            <w:pPr>
              <w:pStyle w:val="a3"/>
              <w:wordWrap/>
              <w:jc w:val="center"/>
              <w:spacing w:line="240" w:lineRule="auto"/>
            </w:pPr>
          </w:p>
          <w:p>
            <w:pPr>
              <w:pStyle w:val="a3"/>
              <w:ind w:left="100" w:hanging="100"/>
              <w:spacing w:line="240" w:lineRule="auto"/>
              <w:rPr>
                <w:rFonts w:ascii="바탕체" w:eastAsia="바탕체"/>
                <w:sz w:val="24"/>
              </w:rPr>
            </w:pPr>
            <w:r>
              <w:rPr>
                <w:rFonts w:ascii="바탕체" w:eastAsia="바탕체"/>
                <w:sz w:val="24"/>
              </w:rPr>
              <w:t xml:space="preserve">                                     </w:t>
            </w:r>
            <w:r>
              <w:rPr>
                <w:rFonts w:ascii="바탕체" w:eastAsia="바탕체"/>
                <w:sz w:val="24"/>
              </w:rPr>
              <w:t xml:space="preserve">    </w:t>
            </w:r>
            <w:r>
              <w:rPr>
                <w:rFonts w:ascii="바탕체" w:eastAsia="바탕체"/>
                <w:sz w:val="24"/>
              </w:rPr>
              <w:t xml:space="preserve">    </w:t>
            </w:r>
            <w:r>
              <w:rPr>
                <w:rFonts w:ascii="바탕체" w:eastAsia="바탕체"/>
                <w:sz w:val="24"/>
              </w:rPr>
              <w:t>202</w:t>
            </w:r>
            <w:r>
              <w:rPr>
                <w:lang w:eastAsia="ko-KR"/>
                <w:rFonts w:ascii="바탕체" w:eastAsia="바탕체"/>
                <w:sz w:val="24"/>
                <w:rtl w:val="off"/>
              </w:rPr>
              <w:t>6</w:t>
            </w:r>
            <w:r>
              <w:rPr>
                <w:rFonts w:ascii="바탕체" w:eastAsia="바탕체"/>
                <w:sz w:val="24"/>
              </w:rPr>
              <w:t>년     월      일</w:t>
            </w:r>
          </w:p>
          <w:p>
            <w:pPr>
              <w:pStyle w:val="a3"/>
              <w:ind w:left="100" w:hanging="100"/>
              <w:spacing w:line="240" w:lineRule="auto"/>
            </w:pPr>
          </w:p>
          <w:p>
            <w:pPr>
              <w:pStyle w:val="a3"/>
              <w:spacing w:line="240" w:lineRule="auto"/>
            </w:pPr>
            <w:r>
              <w:rPr>
                <w:rFonts w:ascii="바탕체" w:eastAsia="바탕체"/>
                <w:sz w:val="24"/>
              </w:rPr>
              <w:t xml:space="preserve">                                         신 청 </w:t>
            </w:r>
            <w:r>
              <w:rPr>
                <w:rFonts w:ascii="바탕체" w:eastAsia="바탕체"/>
                <w:sz w:val="24"/>
              </w:rPr>
              <w:t>인 :</w:t>
            </w:r>
            <w:r>
              <w:rPr>
                <w:rFonts w:ascii="바탕체" w:eastAsia="바탕체"/>
                <w:sz w:val="24"/>
              </w:rPr>
              <w:t xml:space="preserve">              (</w:t>
            </w:r>
            <w:r>
              <w:rPr>
                <w:rFonts w:ascii="바탕체" w:eastAsia="바탕체" w:hint="eastAsia"/>
                <w:sz w:val="24"/>
              </w:rPr>
              <w:t>인)</w:t>
            </w:r>
          </w:p>
          <w:p>
            <w:pPr>
              <w:pStyle w:val="a3"/>
              <w:spacing w:line="240" w:lineRule="auto"/>
              <w:rPr>
                <w:rFonts w:ascii="바탕체" w:eastAsia="바탕체"/>
                <w:sz w:val="24"/>
              </w:rPr>
            </w:pPr>
          </w:p>
          <w:p>
            <w:pPr>
              <w:pStyle w:val="a3"/>
              <w:spacing w:line="240" w:lineRule="auto"/>
              <w:rPr>
                <w:rFonts w:ascii="바탕체" w:eastAsia="바탕체"/>
                <w:sz w:val="24"/>
              </w:rPr>
            </w:pP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바탕체" w:eastAsia="바탕체"/>
                <w:b/>
                <w:sz w:val="36"/>
              </w:rPr>
              <w:t>(주)</w:t>
            </w:r>
            <w:r>
              <w:rPr>
                <w:rFonts w:ascii="바탕체" w:eastAsia="바탕체"/>
                <w:b/>
                <w:sz w:val="36"/>
              </w:rPr>
              <w:t>제주에스케이에프씨</w:t>
            </w:r>
            <w:r>
              <w:rPr>
                <w:rFonts w:ascii="바탕체" w:eastAsia="바탕체"/>
                <w:b/>
                <w:sz w:val="36"/>
              </w:rPr>
              <w:t xml:space="preserve"> 대표이사 귀하</w:t>
            </w:r>
          </w:p>
        </w:tc>
      </w:tr>
    </w:tbl>
    <w:p>
      <w:pPr>
        <w:pStyle w:val="a3"/>
        <w:ind w:left="910" w:hanging="910"/>
        <w:spacing w:line="240" w:lineRule="auto"/>
      </w:pPr>
      <w:r>
        <w:rPr>
          <w:rFonts w:ascii="한컴바탕"/>
          <w:b/>
          <w:sz w:val="28"/>
        </w:rPr>
        <w:t>【</w:t>
      </w:r>
      <w:r>
        <w:rPr>
          <w:rFonts w:ascii="한컴바탕" w:eastAsia="한컴바탕"/>
          <w:b/>
          <w:sz w:val="28"/>
        </w:rPr>
        <w:t xml:space="preserve"> 별첨 6 </w:t>
      </w:r>
      <w:r>
        <w:rPr>
          <w:rFonts w:ascii="한컴바탕"/>
          <w:b/>
          <w:sz w:val="28"/>
        </w:rPr>
        <w:t>】</w:t>
      </w:r>
    </w:p>
    <w:p>
      <w:pPr>
        <w:pStyle w:val="a3"/>
        <w:ind w:left="910" w:hanging="910"/>
        <w:spacing w:line="240" w:lineRule="auto"/>
        <w:rPr>
          <w:rFonts w:ascii="한컴바탕" w:eastAsia="한컴바탕"/>
          <w:b/>
          <w:color w:val="FF0000"/>
          <w:sz w:val="28"/>
        </w:rPr>
      </w:pPr>
    </w:p>
    <w:p>
      <w:pPr>
        <w:pStyle w:val="a3"/>
        <w:ind w:left="910" w:hanging="910"/>
        <w:spacing w:line="240" w:lineRule="auto"/>
        <w:rPr>
          <w:rFonts w:ascii="한컴바탕" w:eastAsia="한컴바탕"/>
          <w:b/>
          <w:color w:val="FF0000"/>
          <w:sz w:val="28"/>
        </w:rPr>
      </w:pPr>
    </w:p>
    <w:p>
      <w:pPr>
        <w:pStyle w:val="a3"/>
        <w:wordWrap/>
        <w:jc w:val="center"/>
        <w:spacing w:line="240" w:lineRule="auto"/>
      </w:pPr>
      <w:r>
        <w:rPr>
          <w:rFonts w:ascii="한컴바탕" w:eastAsia="한컴바탕"/>
          <w:b/>
          <w:sz w:val="48"/>
        </w:rPr>
        <w:t>서 약 서</w:t>
      </w:r>
    </w:p>
    <w:p>
      <w:pPr>
        <w:pStyle w:val="a8"/>
        <w:wordWrap w:val="off"/>
        <w:jc w:val="both"/>
        <w:rPr>
          <w:rFonts w:ascii="한컴바탕" w:eastAsia="한컴바탕"/>
          <w:sz w:val="32"/>
          <w:shd w:val="clear" w:color="000000" w:fill="auto"/>
        </w:rPr>
      </w:pPr>
    </w:p>
    <w:p>
      <w:pPr>
        <w:pStyle w:val="a8"/>
        <w:ind w:left="723" w:hanging="723"/>
        <w:wordWrap w:val="off"/>
        <w:jc w:val="both"/>
      </w:pPr>
      <w:r>
        <w:rPr>
          <w:rFonts w:ascii="한컴바탕" w:eastAsia="한컴바탕"/>
          <w:sz w:val="32"/>
          <w:shd w:val="clear" w:color="000000" w:fill="auto"/>
        </w:rPr>
        <w:t xml:space="preserve"> 가. 제출된 모든 관련 증빙서류는 성실하게 작성 제출하며, 만일 허위 기재사항 등이 확인될 경우에는 참가자격에서 제외되어도 아무런 이의를 제기하지 않겠습니다.</w:t>
      </w:r>
    </w:p>
    <w:p>
      <w:pPr>
        <w:pStyle w:val="a8"/>
        <w:ind w:left="723" w:hanging="723"/>
        <w:wordWrap w:val="off"/>
        <w:jc w:val="both"/>
        <w:rPr>
          <w:rFonts w:ascii="한컴바탕" w:eastAsia="한컴바탕"/>
          <w:sz w:val="32"/>
          <w:shd w:val="clear" w:color="000000" w:fill="auto"/>
        </w:rPr>
      </w:pPr>
    </w:p>
    <w:p>
      <w:pPr>
        <w:pStyle w:val="a8"/>
        <w:ind w:left="723" w:hanging="723"/>
        <w:wordWrap w:val="off"/>
        <w:jc w:val="both"/>
      </w:pPr>
      <w:r>
        <w:rPr>
          <w:rFonts w:ascii="한컴바탕" w:eastAsia="한컴바탕"/>
          <w:sz w:val="32"/>
          <w:shd w:val="clear" w:color="000000" w:fill="auto"/>
        </w:rPr>
        <w:t xml:space="preserve"> 나. 제안서 평가를 위해 구성된 평가위원회의 평가방법 및 평가기준, 평가결과에 어떠한 이의 제기도 하지 않겠습니다.</w:t>
      </w:r>
    </w:p>
    <w:p>
      <w:pPr>
        <w:pStyle w:val="a7"/>
        <w:spacing w:line="240" w:lineRule="auto"/>
        <w:rPr>
          <w:rFonts w:ascii="한컴바탕" w:eastAsia="한컴바탕"/>
          <w:b/>
          <w:sz w:val="32"/>
          <w:shd w:val="clear" w:color="000000" w:fill="auto"/>
        </w:rPr>
      </w:pPr>
    </w:p>
    <w:p>
      <w:pPr>
        <w:pStyle w:val="26"/>
        <w:ind w:left="1930" w:hanging="1130"/>
        <w:spacing w:line="240" w:lineRule="auto"/>
      </w:pPr>
    </w:p>
    <w:p>
      <w:pPr>
        <w:pStyle w:val="a7"/>
        <w:spacing w:line="240" w:lineRule="auto"/>
        <w:rPr>
          <w:rFonts w:ascii="바탕체" w:eastAsia="바탕체" w:hAnsi="바탕체"/>
          <w:sz w:val="32"/>
        </w:rPr>
      </w:pPr>
    </w:p>
    <w:p>
      <w:pPr>
        <w:pStyle w:val="a7"/>
        <w:wordWrap/>
        <w:jc w:val="center"/>
        <w:spacing w:line="240" w:lineRule="auto"/>
        <w:rPr>
          <w:rFonts w:ascii="바탕체" w:eastAsia="바탕체" w:hAnsi="바탕체"/>
        </w:rPr>
      </w:pPr>
      <w:r>
        <w:rPr>
          <w:rFonts w:ascii="바탕체" w:eastAsia="바탕체" w:hAnsi="바탕체"/>
          <w:sz w:val="32"/>
        </w:rPr>
        <w:t>202</w:t>
      </w:r>
      <w:r>
        <w:rPr>
          <w:lang w:eastAsia="ko-KR"/>
          <w:rFonts w:ascii="바탕체" w:eastAsia="바탕체" w:hAnsi="바탕체"/>
          <w:sz w:val="32"/>
          <w:rtl w:val="off"/>
        </w:rPr>
        <w:t>6</w:t>
      </w:r>
      <w:r>
        <w:rPr>
          <w:rFonts w:ascii="바탕체" w:eastAsia="바탕체" w:hAnsi="바탕체"/>
          <w:sz w:val="32"/>
        </w:rPr>
        <w:t xml:space="preserve">.  </w:t>
      </w:r>
      <w:r>
        <w:rPr>
          <w:rFonts w:ascii="바탕체" w:eastAsia="바탕체" w:hAnsi="바탕체"/>
          <w:sz w:val="32"/>
        </w:rPr>
        <w:t xml:space="preserve">  .</w:t>
      </w:r>
      <w:r>
        <w:rPr>
          <w:rFonts w:ascii="바탕체" w:eastAsia="바탕체" w:hAnsi="바탕체"/>
          <w:sz w:val="32"/>
        </w:rPr>
        <w:t xml:space="preserve">    .</w:t>
      </w:r>
    </w:p>
    <w:p>
      <w:pPr>
        <w:pStyle w:val="26"/>
        <w:ind w:left="1930" w:hanging="1130"/>
        <w:spacing w:line="240" w:lineRule="auto"/>
        <w:rPr>
          <w:rFonts w:ascii="바탕체" w:eastAsia="바탕체" w:hAnsi="바탕체"/>
          <w:w w:val="100"/>
          <w:sz w:val="26"/>
        </w:rPr>
      </w:pPr>
    </w:p>
    <w:p>
      <w:pPr>
        <w:pStyle w:val="26"/>
        <w:ind w:left="1930" w:hanging="1130"/>
        <w:spacing w:line="240" w:lineRule="auto"/>
        <w:rPr>
          <w:rFonts w:ascii="바탕체" w:eastAsia="바탕체" w:hAnsi="바탕체"/>
          <w:w w:val="100"/>
          <w:sz w:val="26"/>
        </w:rPr>
      </w:pPr>
    </w:p>
    <w:p>
      <w:pPr>
        <w:pStyle w:val="26"/>
        <w:ind w:left="1930" w:hanging="1130"/>
        <w:spacing w:line="240" w:lineRule="auto"/>
        <w:rPr>
          <w:rFonts w:ascii="바탕체" w:eastAsia="바탕체" w:hAnsi="바탕체"/>
          <w:w w:val="100"/>
          <w:sz w:val="26"/>
        </w:rPr>
      </w:pPr>
    </w:p>
    <w:tbl>
      <w:tblPr>
        <w:tblStyle w:val="a5"/>
        <w:tblW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>
        <w:tc>
          <w:tcPr>
            <w:tcW w:w="2689" w:type="dxa"/>
          </w:tcPr>
          <w:p>
            <w:pPr>
              <w:pStyle w:val="a7"/>
              <w:jc w:val="distribute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바탕체" w:eastAsia="바탕체" w:hAnsi="바탕체"/>
                <w:sz w:val="32"/>
                <w:spacing w:val="13"/>
              </w:rPr>
            </w:pPr>
            <w:r>
              <w:rPr>
                <w:rFonts w:ascii="바탕체" w:eastAsia="바탕체" w:hAnsi="바탕체"/>
                <w:sz w:val="32"/>
                <w:spacing w:val="13"/>
              </w:rPr>
              <w:t>상</w:t>
            </w:r>
            <w:r>
              <w:rPr>
                <w:rFonts w:ascii="바탕체" w:eastAsia="바탕체" w:hAnsi="바탕체"/>
                <w:sz w:val="32"/>
                <w:spacing w:val="19"/>
              </w:rPr>
              <w:t>호</w:t>
            </w:r>
            <w:r>
              <w:rPr>
                <w:rFonts w:ascii="바탕체" w:eastAsia="바탕체" w:hAnsi="바탕체"/>
                <w:sz w:val="32"/>
                <w:spacing w:val="13"/>
              </w:rPr>
              <w:t>(</w:t>
            </w:r>
            <w:r>
              <w:rPr>
                <w:rFonts w:ascii="바탕체" w:eastAsia="바탕체" w:hAnsi="바탕체"/>
                <w:sz w:val="32"/>
                <w:spacing w:val="13"/>
              </w:rPr>
              <w:t>법인명</w:t>
            </w:r>
            <w:r>
              <w:rPr>
                <w:rFonts w:ascii="바탕체" w:eastAsia="바탕체" w:hAnsi="바탕체"/>
                <w:sz w:val="32"/>
                <w:spacing w:val="13"/>
              </w:rPr>
              <w:t>)</w:t>
            </w:r>
          </w:p>
        </w:tc>
        <w:tc>
          <w:tcPr>
            <w:tcW w:w="6327" w:type="dxa"/>
          </w:tcPr>
          <w:p>
            <w:pPr>
              <w:pStyle w:val="a7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바탕체" w:eastAsia="바탕체" w:hAnsi="바탕체"/>
                <w:sz w:val="32"/>
                <w:spacing w:val="13"/>
              </w:rPr>
            </w:pPr>
            <w:r>
              <w:rPr>
                <w:rFonts w:ascii="바탕체" w:eastAsia="바탕체" w:hAnsi="바탕체" w:hint="eastAsia"/>
                <w:sz w:val="32"/>
                <w:spacing w:val="13"/>
              </w:rPr>
              <w:t>:</w:t>
            </w:r>
          </w:p>
        </w:tc>
      </w:tr>
      <w:tr>
        <w:tc>
          <w:tcPr>
            <w:tcW w:w="2689" w:type="dxa"/>
          </w:tcPr>
          <w:p>
            <w:pPr>
              <w:pStyle w:val="a7"/>
              <w:jc w:val="distribute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바탕체" w:eastAsia="바탕체" w:hAnsi="바탕체"/>
                <w:sz w:val="32"/>
                <w:spacing w:val="13"/>
              </w:rPr>
            </w:pPr>
            <w:r>
              <w:rPr>
                <w:rFonts w:ascii="바탕체" w:eastAsia="바탕체" w:hAnsi="바탕체"/>
                <w:sz w:val="32"/>
                <w:spacing w:val="13"/>
              </w:rPr>
              <w:t>주</w:t>
            </w:r>
            <w:r>
              <w:rPr>
                <w:rFonts w:ascii="바탕체" w:eastAsia="바탕체" w:hAnsi="바탕체" w:hint="eastAsia"/>
                <w:sz w:val="32"/>
                <w:spacing w:val="13"/>
              </w:rPr>
              <w:t>소</w:t>
            </w:r>
          </w:p>
        </w:tc>
        <w:tc>
          <w:tcPr>
            <w:tcW w:w="6327" w:type="dxa"/>
          </w:tcPr>
          <w:p>
            <w:pPr>
              <w:pStyle w:val="a7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바탕체" w:eastAsia="바탕체" w:hAnsi="바탕체"/>
                <w:sz w:val="32"/>
                <w:spacing w:val="13"/>
              </w:rPr>
            </w:pPr>
            <w:r>
              <w:rPr>
                <w:rFonts w:ascii="바탕체" w:eastAsia="바탕체" w:hAnsi="바탕체" w:hint="eastAsia"/>
                <w:sz w:val="32"/>
                <w:spacing w:val="13"/>
              </w:rPr>
              <w:t>:</w:t>
            </w:r>
          </w:p>
        </w:tc>
      </w:tr>
      <w:tr>
        <w:tc>
          <w:tcPr>
            <w:tcW w:w="2689" w:type="dxa"/>
          </w:tcPr>
          <w:p>
            <w:pPr>
              <w:pStyle w:val="a7"/>
              <w:jc w:val="distribute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바탕체" w:eastAsia="바탕체" w:hAnsi="바탕체"/>
                <w:sz w:val="32"/>
                <w:spacing w:val="13"/>
              </w:rPr>
            </w:pPr>
            <w:r>
              <w:rPr>
                <w:rFonts w:ascii="바탕체" w:eastAsia="바탕체" w:hAnsi="바탕체"/>
                <w:sz w:val="32"/>
              </w:rPr>
              <w:t>대표자</w:t>
            </w:r>
          </w:p>
        </w:tc>
        <w:tc>
          <w:tcPr>
            <w:tcW w:w="6327" w:type="dxa"/>
          </w:tcPr>
          <w:p>
            <w:pPr>
              <w:pStyle w:val="a7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바탕체" w:eastAsia="바탕체" w:hAnsi="바탕체"/>
                <w:sz w:val="32"/>
                <w:spacing w:val="13"/>
              </w:rPr>
            </w:pPr>
            <w:r>
              <w:rPr>
                <w:rFonts w:ascii="바탕체" w:eastAsia="바탕체" w:hAnsi="바탕체" w:hint="eastAsia"/>
                <w:sz w:val="32"/>
                <w:spacing w:val="13"/>
              </w:rPr>
              <w:t>:</w:t>
            </w:r>
            <w:r>
              <w:rPr>
                <w:rFonts w:ascii="바탕체" w:eastAsia="바탕체" w:hAnsi="바탕체"/>
                <w:sz w:val="32"/>
                <w:spacing w:val="13"/>
              </w:rPr>
              <w:t xml:space="preserve">                   (</w:t>
            </w:r>
            <w:r>
              <w:rPr>
                <w:rFonts w:ascii="바탕체" w:eastAsia="바탕체" w:hAnsi="바탕체" w:hint="eastAsia"/>
                <w:sz w:val="32"/>
                <w:spacing w:val="13"/>
              </w:rPr>
              <w:t>인)</w:t>
            </w:r>
          </w:p>
        </w:tc>
      </w:tr>
      <w:tr>
        <w:tc>
          <w:tcPr>
            <w:tcW w:w="2689" w:type="dxa"/>
          </w:tcPr>
          <w:p>
            <w:pPr>
              <w:pStyle w:val="a7"/>
              <w:jc w:val="distribute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바탕체" w:eastAsia="바탕체" w:hAnsi="바탕체"/>
                <w:sz w:val="32"/>
                <w:spacing w:val="13"/>
              </w:rPr>
            </w:pPr>
            <w:r>
              <w:rPr>
                <w:rFonts w:ascii="바탕체" w:eastAsia="바탕체" w:hAnsi="바탕체"/>
                <w:sz w:val="32"/>
              </w:rPr>
              <w:t>사업자등록번호</w:t>
            </w:r>
          </w:p>
        </w:tc>
        <w:tc>
          <w:tcPr>
            <w:tcW w:w="6327" w:type="dxa"/>
          </w:tcPr>
          <w:p>
            <w:pPr>
              <w:pStyle w:val="a7"/>
              <w:pBdr>
                <w:top w:val="none"/>
                <w:left w:val="none"/>
                <w:bottom w:val="none"/>
                <w:right w:val="none"/>
              </w:pBdr>
              <w:spacing w:line="240" w:lineRule="auto"/>
              <w:rPr>
                <w:rFonts w:ascii="바탕체" w:eastAsia="바탕체" w:hAnsi="바탕체"/>
                <w:sz w:val="32"/>
                <w:spacing w:val="13"/>
              </w:rPr>
            </w:pPr>
            <w:r>
              <w:rPr>
                <w:rFonts w:ascii="바탕체" w:eastAsia="바탕체" w:hAnsi="바탕체" w:hint="eastAsia"/>
                <w:sz w:val="32"/>
                <w:spacing w:val="13"/>
              </w:rPr>
              <w:t>:</w:t>
            </w:r>
          </w:p>
        </w:tc>
      </w:tr>
    </w:tbl>
    <w:p>
      <w:pPr>
        <w:pStyle w:val="26"/>
        <w:wordWrap/>
        <w:snapToGrid/>
        <w:spacing w:line="240" w:lineRule="auto"/>
        <w:rPr>
          <w:rFonts w:ascii="한컴바탕" w:eastAsia="한컴바탕"/>
          <w:w w:val="100"/>
          <w:sz w:val="42"/>
          <w:shd w:val="clear" w:color="000000" w:fill="auto"/>
        </w:rPr>
      </w:pPr>
    </w:p>
    <w:p>
      <w:pPr>
        <w:pStyle w:val="26"/>
        <w:wordWrap/>
        <w:snapToGrid/>
        <w:jc w:val="center"/>
        <w:spacing w:line="240" w:lineRule="auto"/>
        <w:rPr>
          <w:rFonts w:ascii="한컴바탕" w:eastAsia="한컴바탕"/>
          <w:w w:val="100"/>
          <w:sz w:val="42"/>
          <w:shd w:val="clear" w:color="000000" w:fill="auto"/>
        </w:rPr>
      </w:pPr>
    </w:p>
    <w:p>
      <w:pPr>
        <w:pStyle w:val="26"/>
        <w:wordWrap/>
        <w:snapToGrid/>
        <w:jc w:val="center"/>
        <w:spacing w:line="240" w:lineRule="auto"/>
        <w:rPr>
          <w:rFonts w:ascii="한컴바탕" w:eastAsia="한컴바탕"/>
          <w:w w:val="100"/>
          <w:sz w:val="42"/>
          <w:shd w:val="clear" w:color="000000" w:fill="auto"/>
        </w:rPr>
      </w:pPr>
    </w:p>
    <w:p>
      <w:pPr>
        <w:pStyle w:val="26"/>
        <w:wordWrap/>
        <w:snapToGrid/>
        <w:jc w:val="center"/>
        <w:spacing w:line="240" w:lineRule="auto"/>
        <w:rPr>
          <w:rFonts w:ascii="한컴바탕" w:eastAsia="한컴바탕"/>
          <w:w w:val="100"/>
          <w:sz w:val="42"/>
          <w:shd w:val="clear" w:color="000000" w:fill="auto"/>
        </w:rPr>
      </w:pPr>
    </w:p>
    <w:p>
      <w:pPr>
        <w:pStyle w:val="a3"/>
        <w:ind w:left="100" w:right="100"/>
        <w:wordWrap/>
        <w:jc w:val="center"/>
        <w:spacing w:line="240" w:lineRule="auto"/>
      </w:pPr>
      <w:r>
        <w:rPr>
          <w:rFonts w:ascii="한컴바탕"/>
          <w:b/>
          <w:sz w:val="36"/>
        </w:rPr>
        <w:t xml:space="preserve"> </w:t>
      </w:r>
      <w:r>
        <w:rPr>
          <w:rFonts w:ascii="바탕체" w:eastAsia="바탕체"/>
          <w:b/>
          <w:sz w:val="36"/>
        </w:rPr>
        <w:t>(주)</w:t>
      </w:r>
      <w:r>
        <w:rPr>
          <w:rFonts w:ascii="바탕체" w:eastAsia="바탕체"/>
          <w:b/>
          <w:sz w:val="36"/>
        </w:rPr>
        <w:t>제주에스케이에프씨</w:t>
      </w:r>
      <w:r>
        <w:rPr>
          <w:rFonts w:ascii="바탕체" w:eastAsia="바탕체"/>
          <w:b/>
          <w:sz w:val="36"/>
        </w:rPr>
        <w:t xml:space="preserve"> 대표이사 귀하</w:t>
      </w:r>
    </w:p>
    <w:p>
      <w:pPr>
        <w:spacing w:after="0"/>
        <w:rPr>
          <w:rFonts w:ascii="바탕체" w:eastAsia="바탕체" w:hAnsi="바탕체"/>
          <w:b/>
          <w:sz w:val="28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체">
    <w:panose1 w:val="02030609000101010101"/>
    <w:family w:val="BatangChe"/>
    <w:charset w:val="00"/>
    <w:notTrueType w:val="false"/>
    <w:sig w:usb0="B00002AF" w:usb1="69D77CFB" w:usb2="00000030" w:usb3="00000001" w:csb0="4008009F" w:csb1="DFD70000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MS Mincho">
    <w:panose1 w:val="02020609040205080304"/>
    <w:family w:val="MS Mincho"/>
    <w:charset w:val="00"/>
    <w:notTrueType w:val="false"/>
    <w:sig w:usb0="7FFFFFFF" w:usb1="6AC7FDFB" w:usb2="08000012" w:usb3="00000001" w:csb0="4002009F" w:csb1="7FFFFFFF"/>
  </w:font>
  <w:font w:name="바탕">
    <w:panose1 w:val="02030600000101010101"/>
    <w:family w:val="Batang"/>
    <w:charset w:val="00"/>
    <w:notTrueType w:val="false"/>
    <w:sig w:usb0="B00002AF" w:usb1="69D77CFB" w:usb2="00000030" w:usb3="00000001" w:csb0="4008009F" w:csb1="DFD70000"/>
  </w:font>
  <w:font w:name="휴먼명조">
    <w:panose1 w:val="02010504000101010101"/>
    <w:family w:val="????"/>
    <w:charset w:val="00"/>
    <w:notTrueType w:val="false"/>
    <w:sig w:usb0="7FFFFFFF" w:usb1="11D77CFB" w:usb2="00000010" w:usb3="00000001" w:csb0="00080000" w:csb1="00000001"/>
  </w:font>
  <w:font w:name="HY견고딕">
    <w:panose1 w:val="02030600000101010101"/>
    <w:family w:val="HYGothic-Extra"/>
    <w:charset w:val="00"/>
    <w:notTrueType w:val="false"/>
    <w:sig w:usb0="900002A7" w:usb1="29D77CF9" w:usb2="00000010" w:usb3="00000001" w:csb0="00080000" w:csb1="00000001"/>
  </w:font>
  <w:font w:name="HCI Poppy">
    <w:charset w:val="00"/>
    <w:notTrueType w:val="false"/>
  </w:font>
  <w:font w:name="한컴바탕">
    <w:panose1 w:val="02030600000101010101"/>
    <w:family w:val="Haansoft Batang"/>
    <w:charset w:val="00"/>
    <w:notTrueType w:val="false"/>
    <w:sig w:usb0="FFFFFFFF" w:usb1="FFFFFFFF" w:usb2="00FFFFFF" w:usb3="00000001" w:csb0="863F01FF" w:csb1="0000FFFF"/>
  </w:font>
  <w:font w:name="산세리프">
    <w:panose1 w:val="00000000000000000000"/>
    <w:family w:val="roman"/>
    <w:altName w:val="바탕"/>
    <w:charset w:val="81"/>
    <w:notTrueType w:val="false"/>
  </w:font>
  <w:font w:name="한양신명조">
    <w:charset w:val="00"/>
    <w:notTrueType w:val="false"/>
  </w:font>
  <w:font w:name="신명 견명조">
    <w:panose1 w:val="00000000000000000000"/>
    <w:family w:val="roman"/>
    <w:altName w:val="바탕"/>
    <w:charset w:val="81"/>
    <w:notTrueType w:val="false"/>
  </w:font>
  <w:font w:name="한양중고딕">
    <w:charset w:val="00"/>
    <w:notTrueType w:val="false"/>
  </w:font>
  <w:font w:name="양재 튼튼B">
    <w:panose1 w:val="00000000000000000000"/>
    <w:family w:val="roman"/>
    <w:altName w:val="바탕"/>
    <w:charset w:val="81"/>
    <w:notTrueType w:val="false"/>
  </w:font>
  <w:font w:name="Wingdings">
    <w:panose1 w:val="05000000000000000000"/>
    <w:family w:val="Wingdings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e5e4861"/>
    <w:multiLevelType w:val="hybridMultilevel"/>
    <w:tmpl w:val="fe349a12"/>
    <w:lvl w:ilvl="0" w:tplc="1ac20f50">
      <w:start w:val="1"/>
      <w:numFmt w:val="bullet"/>
      <w:lvlText w:val="○"/>
      <w:lvlJc w:val="left"/>
      <w:pPr>
        <w:ind w:left="800" w:hanging="400"/>
      </w:pPr>
      <w:rPr>
        <w:rFonts w:ascii="바탕체" w:eastAsia="바탕체" w:hAnsi="바탕체" w:hint="eastAsia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2e1e94"/>
    <w:multiLevelType w:val="hybridMultilevel"/>
    <w:tmpl w:val="7a569b54"/>
    <w:lvl w:ilvl="0" w:tplc="1ac20f50">
      <w:start w:val="1"/>
      <w:numFmt w:val="bullet"/>
      <w:lvlText w:val="○"/>
      <w:lvlJc w:val="left"/>
      <w:pPr>
        <w:ind w:left="800" w:hanging="400"/>
      </w:pPr>
      <w:rPr>
        <w:rFonts w:ascii="바탕체" w:eastAsia="바탕체" w:hAnsi="바탕체" w:hint="eastAsia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4"/>
    <w:link w:val="Char"/>
    <w:pPr>
      <w:ind w:left="3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</w:rPr>
  </w:style>
  <w:style w:type="character" w:customStyle="1" w:styleId="Char">
    <w:name w:val="본문 Char"/>
    <w:uiPriority w:val="4"/>
    <w:basedOn w:val="a0"/>
    <w:link w:val="a4"/>
    <w:rPr>
      <w:rFonts w:ascii="바탕" w:eastAsia="바탕"/>
      <w:color w:val="000000"/>
    </w:rPr>
  </w:style>
  <w:style w:type="table" w:styleId="a5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uiPriority w:val="34"/>
    <w:basedOn w:val="a"/>
    <w:qFormat/>
    <w:pPr>
      <w:ind w:leftChars="400" w:left="800"/>
    </w:pPr>
  </w:style>
  <w:style w:type="paragraph" w:customStyle="1" w:styleId="a7">
    <w:name w:val="선그리기"/>
    <w:uiPriority w:val="5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26">
    <w:name w:val="신명 견명 26"/>
    <w:uiPriority w:val="8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신명 견명조" w:eastAsia="신명 견명조"/>
      <w:color w:val="000000"/>
      <w:w w:val="90"/>
      <w:sz w:val="52"/>
    </w:rPr>
  </w:style>
  <w:style w:type="paragraph" w:customStyle="1" w:styleId="a8">
    <w:name w:val="발신기관/발신명의"/>
    <w:uiPriority w:val="9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a9">
    <w:name w:val="대제목"/>
    <w:uiPriority w:val="10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양재 튼튼B" w:eastAsia="양재 튼튼B"/>
      <w:color w:val="000000"/>
      <w:w w:val="98"/>
      <w:sz w:val="32"/>
      <w:spacing w:val="-3"/>
    </w:rPr>
  </w:style>
  <w:style w:type="paragraph" w:customStyle="1" w:styleId="MS">
    <w:name w:val="MS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textAlignment w:val="baseline"/>
    </w:pPr>
    <w:rPr>
      <w:rFonts w:ascii="맑은 고딕" w:eastAsia="맑은 고딕"/>
      <w:color w:val="000000"/>
    </w:rPr>
  </w:style>
  <w:style w:type="character" w:styleId="aa">
    <w:name w:val="Placeholder Text"/>
    <w:uiPriority w:val="99"/>
    <w:basedOn w:val="a0"/>
    <w:semiHidden/>
    <w:rPr>
      <w:color w:val="808080"/>
    </w:rPr>
  </w:style>
  <w:style w:type="paragraph" w:styleId="ab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b"/>
  </w:style>
  <w:style w:type="paragraph" w:styleId="ac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c"/>
  </w:style>
  <w:style w:type="paragraph" w:styleId="ad">
    <w:name w:val="Balloon Text"/>
    <w:uiPriority w:val="99"/>
    <w:basedOn w:val="a"/>
    <w:link w:val="Char2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uiPriority w:val="99"/>
    <w:basedOn w:val="a0"/>
    <w:link w:val="ad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SKI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박지강(Jikang Park)/제주UTD/SKI</dc:creator>
  <cp:keywords/>
  <dc:description/>
  <cp:lastModifiedBy>ic00379</cp:lastModifiedBy>
  <cp:revision>1</cp:revision>
  <dcterms:created xsi:type="dcterms:W3CDTF">2025-11-27T07:48:00Z</dcterms:created>
  <dcterms:modified xsi:type="dcterms:W3CDTF">2026-01-05T03:33:47Z</dcterms:modified>
  <cp:lastPrinted>2025-12-10T06:55:00Z</cp:lastPrinted>
  <cp:version>1300.0100.01</cp:version>
</cp:coreProperties>
</file>